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D1FBBD" w14:textId="22E683F4" w:rsidR="00DF0362" w:rsidRPr="00EA3011" w:rsidRDefault="00B83DEB" w:rsidP="00DF0362">
      <w:pPr>
        <w:wordWrap/>
        <w:spacing w:line="240" w:lineRule="atLeast"/>
        <w:rPr>
          <w:rFonts w:ascii="Arial" w:hAnsi="Arial" w:cs="Arial"/>
          <w:b/>
          <w:bCs/>
          <w:snapToGrid w:val="0"/>
          <w:sz w:val="24"/>
          <w:lang w:val="en-GB"/>
        </w:rPr>
      </w:pPr>
      <w:bookmarkStart w:id="0" w:name="OLE_LINK1"/>
      <w:bookmarkStart w:id="1" w:name="OLE_LINK2"/>
      <w:r>
        <w:rPr>
          <w:rFonts w:ascii="Arial" w:hAnsi="Arial" w:cs="Arial"/>
          <w:b/>
          <w:bCs/>
          <w:snapToGrid w:val="0"/>
          <w:sz w:val="24"/>
          <w:lang w:val="en-GB"/>
        </w:rPr>
        <w:t>3GPP TSG RAN WG1 #</w:t>
      </w:r>
      <w:r w:rsidR="00DC42D6">
        <w:rPr>
          <w:rFonts w:ascii="Arial" w:hAnsi="Arial" w:cs="Arial"/>
          <w:b/>
          <w:bCs/>
          <w:snapToGrid w:val="0"/>
          <w:sz w:val="24"/>
          <w:lang w:val="en-GB"/>
        </w:rPr>
        <w:t>97</w:t>
      </w:r>
      <w:r>
        <w:rPr>
          <w:rFonts w:ascii="Arial" w:hAnsi="Arial" w:cs="Arial"/>
          <w:b/>
          <w:bCs/>
          <w:snapToGrid w:val="0"/>
          <w:sz w:val="24"/>
          <w:lang w:val="en-GB"/>
        </w:rPr>
        <w:tab/>
      </w:r>
      <w:r>
        <w:rPr>
          <w:rFonts w:ascii="Arial" w:hAnsi="Arial" w:cs="Arial"/>
          <w:b/>
          <w:bCs/>
          <w:snapToGrid w:val="0"/>
          <w:sz w:val="24"/>
          <w:lang w:val="en-GB"/>
        </w:rPr>
        <w:tab/>
      </w:r>
      <w:r>
        <w:rPr>
          <w:rFonts w:ascii="Arial" w:hAnsi="Arial" w:cs="Arial"/>
          <w:b/>
          <w:bCs/>
          <w:snapToGrid w:val="0"/>
          <w:sz w:val="24"/>
          <w:lang w:val="en-GB"/>
        </w:rPr>
        <w:tab/>
      </w:r>
      <w:r>
        <w:rPr>
          <w:rFonts w:ascii="Arial" w:hAnsi="Arial" w:cs="Arial"/>
          <w:b/>
          <w:bCs/>
          <w:snapToGrid w:val="0"/>
          <w:sz w:val="24"/>
          <w:lang w:val="en-GB"/>
        </w:rPr>
        <w:tab/>
        <w:t xml:space="preserve">  </w:t>
      </w:r>
      <w:r>
        <w:rPr>
          <w:rFonts w:ascii="Arial" w:hAnsi="Arial" w:cs="Arial"/>
          <w:b/>
          <w:bCs/>
          <w:snapToGrid w:val="0"/>
          <w:sz w:val="24"/>
          <w:lang w:val="en-GB"/>
        </w:rPr>
        <w:tab/>
      </w:r>
      <w:r w:rsidR="00467903">
        <w:rPr>
          <w:rFonts w:ascii="Arial" w:hAnsi="Arial" w:cs="Arial"/>
          <w:b/>
          <w:bCs/>
          <w:snapToGrid w:val="0"/>
          <w:sz w:val="24"/>
          <w:lang w:val="en-GB"/>
        </w:rPr>
        <w:t xml:space="preserve"> </w:t>
      </w:r>
      <w:r w:rsidR="00DC42D6">
        <w:rPr>
          <w:rFonts w:ascii="Arial" w:hAnsi="Arial" w:cs="Arial"/>
          <w:b/>
          <w:bCs/>
          <w:snapToGrid w:val="0"/>
          <w:sz w:val="24"/>
          <w:lang w:val="en-GB"/>
        </w:rPr>
        <w:t xml:space="preserve">      </w:t>
      </w:r>
      <w:r w:rsidR="00DF0362">
        <w:rPr>
          <w:rFonts w:ascii="Arial" w:hAnsi="Arial" w:cs="Arial"/>
          <w:b/>
          <w:bCs/>
          <w:snapToGrid w:val="0"/>
          <w:sz w:val="24"/>
          <w:lang w:val="en-GB"/>
        </w:rPr>
        <w:t xml:space="preserve">   </w:t>
      </w:r>
      <w:r w:rsidR="00DF0362" w:rsidRPr="00DE63A0">
        <w:rPr>
          <w:rFonts w:ascii="Arial" w:hAnsi="Arial" w:cs="Arial"/>
          <w:b/>
          <w:bCs/>
          <w:snapToGrid w:val="0"/>
          <w:sz w:val="24"/>
          <w:lang w:val="en-GB"/>
        </w:rPr>
        <w:t>R1-1</w:t>
      </w:r>
      <w:r w:rsidR="00DF0362">
        <w:rPr>
          <w:rFonts w:ascii="Arial" w:hAnsi="Arial" w:cs="Arial"/>
          <w:b/>
          <w:bCs/>
          <w:snapToGrid w:val="0"/>
          <w:sz w:val="24"/>
          <w:lang w:val="en-GB"/>
        </w:rPr>
        <w:t>90</w:t>
      </w:r>
      <w:r w:rsidR="005E0CF8">
        <w:rPr>
          <w:rFonts w:ascii="Arial" w:hAnsi="Arial" w:cs="Arial"/>
          <w:b/>
          <w:bCs/>
          <w:snapToGrid w:val="0"/>
          <w:sz w:val="24"/>
          <w:lang w:val="en-GB"/>
        </w:rPr>
        <w:t>6729</w:t>
      </w:r>
    </w:p>
    <w:p w14:paraId="1AB33F1B" w14:textId="0C4E36E9" w:rsidR="00B83DEB" w:rsidRPr="00CB3219" w:rsidRDefault="00DC42D6" w:rsidP="00B83DEB">
      <w:pPr>
        <w:pBdr>
          <w:bottom w:val="single" w:sz="12" w:space="1" w:color="auto"/>
        </w:pBdr>
        <w:wordWrap/>
        <w:spacing w:line="240" w:lineRule="atLeast"/>
        <w:rPr>
          <w:rFonts w:ascii="Arial" w:hAnsi="Arial" w:cs="Arial"/>
          <w:b/>
          <w:bCs/>
          <w:snapToGrid w:val="0"/>
          <w:sz w:val="24"/>
          <w:lang w:val="en-GB"/>
        </w:rPr>
      </w:pPr>
      <w:r>
        <w:rPr>
          <w:rFonts w:ascii="Arial" w:hAnsi="Arial" w:cs="Arial"/>
          <w:b/>
          <w:bCs/>
          <w:snapToGrid w:val="0"/>
          <w:sz w:val="24"/>
          <w:lang w:val="en-GB"/>
        </w:rPr>
        <w:t>Reno</w:t>
      </w:r>
      <w:r w:rsidR="00B83DEB" w:rsidRPr="004441F5">
        <w:rPr>
          <w:rFonts w:ascii="Arial" w:hAnsi="Arial" w:cs="Arial"/>
          <w:b/>
          <w:bCs/>
          <w:snapToGrid w:val="0"/>
          <w:sz w:val="24"/>
          <w:lang w:val="en-GB"/>
        </w:rPr>
        <w:t xml:space="preserve">, </w:t>
      </w:r>
      <w:r>
        <w:rPr>
          <w:rFonts w:ascii="Arial" w:hAnsi="Arial" w:cs="Arial"/>
          <w:b/>
          <w:bCs/>
          <w:snapToGrid w:val="0"/>
          <w:sz w:val="24"/>
          <w:lang w:val="en-GB"/>
        </w:rPr>
        <w:t>USA</w:t>
      </w:r>
      <w:r w:rsidR="00B83DEB" w:rsidRPr="004441F5">
        <w:rPr>
          <w:rFonts w:ascii="Arial" w:hAnsi="Arial" w:cs="Arial"/>
          <w:b/>
          <w:bCs/>
          <w:snapToGrid w:val="0"/>
          <w:sz w:val="24"/>
          <w:lang w:val="en-GB"/>
        </w:rPr>
        <w:t xml:space="preserve">, </w:t>
      </w:r>
      <w:r>
        <w:rPr>
          <w:rFonts w:ascii="Arial" w:hAnsi="Arial" w:cs="Arial"/>
          <w:b/>
          <w:bCs/>
          <w:snapToGrid w:val="0"/>
          <w:sz w:val="24"/>
          <w:lang w:val="en-GB"/>
        </w:rPr>
        <w:t>13</w:t>
      </w:r>
      <w:r w:rsidR="00B83DEB" w:rsidRPr="004441F5">
        <w:rPr>
          <w:rFonts w:ascii="Arial" w:hAnsi="Arial" w:cs="Arial"/>
          <w:b/>
          <w:bCs/>
          <w:snapToGrid w:val="0"/>
          <w:sz w:val="24"/>
          <w:vertAlign w:val="superscript"/>
          <w:lang w:val="en-GB"/>
        </w:rPr>
        <w:t>th</w:t>
      </w:r>
      <w:r w:rsidR="001C4623">
        <w:rPr>
          <w:rFonts w:ascii="Arial" w:hAnsi="Arial" w:cs="Arial"/>
          <w:b/>
          <w:bCs/>
          <w:snapToGrid w:val="0"/>
          <w:sz w:val="24"/>
          <w:vertAlign w:val="superscript"/>
          <w:lang w:val="en-GB"/>
        </w:rPr>
        <w:t xml:space="preserve"> </w:t>
      </w:r>
      <w:r w:rsidR="00B83DEB" w:rsidRPr="004441F5">
        <w:rPr>
          <w:rFonts w:ascii="Arial" w:hAnsi="Arial" w:cs="Arial"/>
          <w:b/>
          <w:bCs/>
          <w:snapToGrid w:val="0"/>
          <w:sz w:val="24"/>
          <w:lang w:val="en-GB"/>
        </w:rPr>
        <w:t xml:space="preserve">– </w:t>
      </w:r>
      <w:r>
        <w:rPr>
          <w:rFonts w:ascii="Arial" w:hAnsi="Arial" w:cs="Arial"/>
          <w:b/>
          <w:bCs/>
          <w:snapToGrid w:val="0"/>
          <w:sz w:val="24"/>
          <w:lang w:val="en-GB"/>
        </w:rPr>
        <w:t>17</w:t>
      </w:r>
      <w:r w:rsidR="00467903">
        <w:rPr>
          <w:rFonts w:ascii="Arial" w:hAnsi="Arial" w:cs="Arial"/>
          <w:b/>
          <w:bCs/>
          <w:snapToGrid w:val="0"/>
          <w:sz w:val="24"/>
          <w:vertAlign w:val="superscript"/>
          <w:lang w:val="en-GB"/>
        </w:rPr>
        <w:t>th</w:t>
      </w:r>
      <w:r w:rsidR="00B83DEB">
        <w:rPr>
          <w:rFonts w:ascii="Arial" w:hAnsi="Arial" w:cs="Arial"/>
          <w:b/>
          <w:bCs/>
          <w:snapToGrid w:val="0"/>
          <w:sz w:val="24"/>
          <w:lang w:val="en-GB"/>
        </w:rPr>
        <w:t xml:space="preserve"> </w:t>
      </w:r>
      <w:r>
        <w:rPr>
          <w:rFonts w:ascii="Arial" w:hAnsi="Arial" w:cs="Arial"/>
          <w:b/>
          <w:bCs/>
          <w:snapToGrid w:val="0"/>
          <w:sz w:val="24"/>
          <w:lang w:val="en-GB"/>
        </w:rPr>
        <w:t>May</w:t>
      </w:r>
      <w:r w:rsidR="00B83DEB" w:rsidRPr="004441F5">
        <w:rPr>
          <w:rFonts w:ascii="Arial" w:hAnsi="Arial" w:cs="Arial"/>
          <w:b/>
          <w:bCs/>
          <w:snapToGrid w:val="0"/>
          <w:sz w:val="24"/>
          <w:lang w:val="en-GB"/>
        </w:rPr>
        <w:t>, 2019</w:t>
      </w:r>
    </w:p>
    <w:p w14:paraId="6988A02F" w14:textId="77777777" w:rsidR="00DE63A0" w:rsidRPr="00DE63A0" w:rsidRDefault="00DE63A0" w:rsidP="00DE63A0">
      <w:pPr>
        <w:wordWrap/>
        <w:adjustRightInd w:val="0"/>
        <w:snapToGrid w:val="0"/>
        <w:spacing w:line="240" w:lineRule="auto"/>
        <w:rPr>
          <w:rFonts w:ascii="Arial" w:hAnsi="Arial" w:cs="Arial"/>
          <w:b/>
          <w:snapToGrid w:val="0"/>
          <w:sz w:val="24"/>
        </w:rPr>
      </w:pPr>
      <w:r w:rsidRPr="00DE63A0">
        <w:rPr>
          <w:rFonts w:ascii="Arial" w:hAnsi="Arial" w:cs="Arial"/>
          <w:b/>
          <w:snapToGrid w:val="0"/>
          <w:sz w:val="24"/>
        </w:rPr>
        <w:t xml:space="preserve">Agenda item: </w:t>
      </w:r>
      <w:r w:rsidRPr="00DE63A0">
        <w:rPr>
          <w:rFonts w:ascii="Arial" w:hAnsi="Arial" w:cs="Arial"/>
          <w:snapToGrid w:val="0"/>
          <w:sz w:val="24"/>
        </w:rPr>
        <w:t>7.</w:t>
      </w:r>
      <w:r>
        <w:rPr>
          <w:rFonts w:ascii="Arial" w:hAnsi="Arial" w:cs="Arial"/>
          <w:snapToGrid w:val="0"/>
          <w:sz w:val="24"/>
        </w:rPr>
        <w:t>2.8.</w:t>
      </w:r>
      <w:r w:rsidR="00EC5A9D">
        <w:rPr>
          <w:rFonts w:ascii="Arial" w:hAnsi="Arial" w:cs="Arial"/>
          <w:snapToGrid w:val="0"/>
          <w:sz w:val="24"/>
        </w:rPr>
        <w:t>1</w:t>
      </w:r>
      <w:r w:rsidRPr="00DE63A0">
        <w:rPr>
          <w:rFonts w:ascii="Arial" w:hAnsi="Arial" w:cs="Arial"/>
          <w:snapToGrid w:val="0"/>
          <w:sz w:val="24"/>
        </w:rPr>
        <w:t>.</w:t>
      </w:r>
    </w:p>
    <w:p w14:paraId="39761FD0" w14:textId="77777777" w:rsidR="00DE63A0" w:rsidRPr="00DE63A0" w:rsidRDefault="00DE63A0" w:rsidP="00DE63A0">
      <w:pPr>
        <w:wordWrap/>
        <w:adjustRightInd w:val="0"/>
        <w:snapToGrid w:val="0"/>
        <w:spacing w:line="240" w:lineRule="auto"/>
        <w:rPr>
          <w:rFonts w:ascii="Arial" w:hAnsi="Arial" w:cs="Arial"/>
          <w:b/>
          <w:snapToGrid w:val="0"/>
          <w:sz w:val="24"/>
        </w:rPr>
      </w:pPr>
      <w:r w:rsidRPr="00DE63A0">
        <w:rPr>
          <w:rFonts w:ascii="Arial" w:hAnsi="Arial" w:cs="Arial"/>
          <w:b/>
          <w:snapToGrid w:val="0"/>
          <w:sz w:val="24"/>
        </w:rPr>
        <w:t xml:space="preserve">Source: </w:t>
      </w:r>
      <w:r w:rsidRPr="00DE63A0">
        <w:rPr>
          <w:rFonts w:ascii="Arial" w:hAnsi="Arial" w:cs="Arial"/>
          <w:snapToGrid w:val="0"/>
          <w:sz w:val="24"/>
        </w:rPr>
        <w:t>LG Electronics</w:t>
      </w:r>
    </w:p>
    <w:p w14:paraId="03AF4841" w14:textId="77777777" w:rsidR="00DE63A0" w:rsidRPr="00DE63A0" w:rsidRDefault="00DE63A0" w:rsidP="00DE63A0">
      <w:pPr>
        <w:wordWrap/>
        <w:spacing w:line="240" w:lineRule="auto"/>
        <w:ind w:left="708" w:hangingChars="295" w:hanging="708"/>
        <w:rPr>
          <w:rFonts w:ascii="Arial" w:hAnsi="Arial" w:cs="Arial"/>
          <w:b/>
          <w:sz w:val="24"/>
        </w:rPr>
      </w:pPr>
      <w:r w:rsidRPr="00DE63A0">
        <w:rPr>
          <w:rFonts w:ascii="Arial" w:hAnsi="Arial" w:cs="Arial"/>
          <w:b/>
          <w:snapToGrid w:val="0"/>
          <w:sz w:val="24"/>
        </w:rPr>
        <w:t xml:space="preserve">Title: </w:t>
      </w:r>
      <w:r w:rsidR="00467903">
        <w:rPr>
          <w:rFonts w:ascii="Arial" w:hAnsi="Arial" w:cs="Arial"/>
          <w:sz w:val="24"/>
        </w:rPr>
        <w:t>Discussion</w:t>
      </w:r>
      <w:r w:rsidR="009A1144" w:rsidRPr="009A1144">
        <w:rPr>
          <w:rFonts w:ascii="Arial" w:hAnsi="Arial" w:cs="Arial"/>
          <w:sz w:val="24"/>
        </w:rPr>
        <w:t xml:space="preserve"> on overhead reduction for Type II codebook</w:t>
      </w:r>
    </w:p>
    <w:p w14:paraId="7673A958" w14:textId="77777777" w:rsidR="00DE63A0" w:rsidRPr="00DE63A0" w:rsidRDefault="00DE63A0" w:rsidP="00DE63A0">
      <w:pPr>
        <w:pBdr>
          <w:bottom w:val="single" w:sz="12" w:space="1" w:color="auto"/>
        </w:pBdr>
        <w:wordWrap/>
        <w:spacing w:line="240" w:lineRule="auto"/>
        <w:ind w:left="708" w:hangingChars="295" w:hanging="708"/>
        <w:rPr>
          <w:rFonts w:ascii="Arial" w:hAnsi="Arial" w:cs="Arial"/>
          <w:b/>
          <w:snapToGrid w:val="0"/>
          <w:sz w:val="24"/>
        </w:rPr>
      </w:pPr>
      <w:r w:rsidRPr="00DE63A0">
        <w:rPr>
          <w:rFonts w:ascii="Arial" w:hAnsi="Arial" w:cs="Arial"/>
          <w:b/>
          <w:snapToGrid w:val="0"/>
          <w:sz w:val="24"/>
        </w:rPr>
        <w:t xml:space="preserve">Document for: </w:t>
      </w:r>
      <w:r w:rsidRPr="00DE63A0">
        <w:rPr>
          <w:rFonts w:ascii="Arial" w:hAnsi="Arial" w:cs="Arial"/>
          <w:snapToGrid w:val="0"/>
          <w:sz w:val="24"/>
        </w:rPr>
        <w:t>Discussion and Decision</w:t>
      </w:r>
    </w:p>
    <w:bookmarkEnd w:id="0"/>
    <w:bookmarkEnd w:id="1"/>
    <w:p w14:paraId="4E349CF7" w14:textId="77777777" w:rsidR="00DE63A0" w:rsidRPr="004530D2" w:rsidRDefault="00DE63A0" w:rsidP="00311C79">
      <w:pPr>
        <w:pStyle w:val="1"/>
        <w:numPr>
          <w:ilvl w:val="0"/>
          <w:numId w:val="13"/>
        </w:numPr>
        <w:ind w:left="426" w:hanging="426"/>
        <w:rPr>
          <w:rFonts w:cs="Times New Roman"/>
        </w:rPr>
      </w:pPr>
      <w:r w:rsidRPr="004530D2">
        <w:rPr>
          <w:rFonts w:cs="Times New Roman"/>
        </w:rPr>
        <w:t>Introduction</w:t>
      </w:r>
    </w:p>
    <w:p w14:paraId="53767D48" w14:textId="29E2D2B0" w:rsidR="003872EE" w:rsidRPr="004E4425" w:rsidRDefault="0019064F" w:rsidP="00F64DAA">
      <w:pPr>
        <w:pStyle w:val="LGTdoc1"/>
        <w:snapToGrid/>
        <w:spacing w:beforeLines="0" w:before="100" w:beforeAutospacing="1" w:line="360" w:lineRule="auto"/>
        <w:ind w:firstLineChars="150" w:firstLine="330"/>
        <w:contextualSpacing/>
        <w:rPr>
          <w:b w:val="0"/>
          <w:sz w:val="22"/>
          <w:lang w:val="en-US"/>
        </w:rPr>
      </w:pPr>
      <w:r w:rsidRPr="00EA1A5F">
        <w:rPr>
          <w:b w:val="0"/>
          <w:sz w:val="22"/>
          <w:lang w:val="en-US"/>
        </w:rPr>
        <w:t xml:space="preserve">In </w:t>
      </w:r>
      <w:r w:rsidR="00196DF8">
        <w:rPr>
          <w:b w:val="0"/>
          <w:sz w:val="22"/>
          <w:lang w:val="en-US"/>
        </w:rPr>
        <w:t>RAN1</w:t>
      </w:r>
      <w:r w:rsidR="00467903">
        <w:rPr>
          <w:b w:val="0"/>
          <w:sz w:val="22"/>
          <w:lang w:val="en-US"/>
        </w:rPr>
        <w:t>#96</w:t>
      </w:r>
      <w:r w:rsidR="00FE2041">
        <w:rPr>
          <w:b w:val="0"/>
          <w:sz w:val="22"/>
          <w:lang w:val="en-US"/>
        </w:rPr>
        <w:t>b</w:t>
      </w:r>
      <w:r w:rsidR="00467903">
        <w:rPr>
          <w:b w:val="0"/>
          <w:sz w:val="22"/>
          <w:lang w:val="en-US"/>
        </w:rPr>
        <w:t xml:space="preserve"> </w:t>
      </w:r>
      <w:r w:rsidR="000766CB">
        <w:rPr>
          <w:b w:val="0"/>
          <w:sz w:val="22"/>
          <w:lang w:val="en-US"/>
        </w:rPr>
        <w:t>meeting</w:t>
      </w:r>
      <w:r w:rsidRPr="00EA1A5F">
        <w:rPr>
          <w:b w:val="0"/>
          <w:sz w:val="22"/>
          <w:lang w:val="en-US"/>
        </w:rPr>
        <w:t xml:space="preserve">, </w:t>
      </w:r>
      <w:r w:rsidR="000766CB">
        <w:rPr>
          <w:b w:val="0"/>
          <w:sz w:val="22"/>
          <w:lang w:val="en-US"/>
        </w:rPr>
        <w:t xml:space="preserve">following agreements are captured in the chairman’s note </w:t>
      </w:r>
      <w:r w:rsidR="00773B11">
        <w:rPr>
          <w:b w:val="0"/>
          <w:sz w:val="22"/>
          <w:lang w:val="en-US"/>
        </w:rPr>
        <w:t xml:space="preserve">[1] </w:t>
      </w:r>
      <w:r w:rsidR="000766CB">
        <w:rPr>
          <w:b w:val="0"/>
          <w:sz w:val="22"/>
          <w:lang w:val="en-US"/>
        </w:rPr>
        <w:t>as:</w:t>
      </w:r>
    </w:p>
    <w:p w14:paraId="3A498470" w14:textId="32F6E421" w:rsidR="00DD6E4F" w:rsidRPr="00C139C3" w:rsidRDefault="009E3B3D" w:rsidP="00C139C3">
      <w:pPr>
        <w:pStyle w:val="LGTdoc1"/>
        <w:snapToGrid/>
        <w:spacing w:beforeLines="0" w:before="100" w:beforeAutospacing="1" w:line="240" w:lineRule="atLeast"/>
        <w:contextualSpacing/>
        <w:rPr>
          <w:b w:val="0"/>
          <w:sz w:val="22"/>
          <w:lang w:val="en-US"/>
        </w:rPr>
      </w:pPr>
      <w:r w:rsidRPr="004E4425">
        <w:rPr>
          <w:b w:val="0"/>
          <w:noProof/>
          <w:sz w:val="22"/>
          <w:lang w:val="en-US"/>
        </w:rPr>
        <mc:AlternateContent>
          <mc:Choice Requires="wps">
            <w:drawing>
              <wp:inline distT="0" distB="0" distL="0" distR="0" wp14:anchorId="2FAD9D0C" wp14:editId="35056C76">
                <wp:extent cx="5668010" cy="4865298"/>
                <wp:effectExtent l="0" t="0" r="27940" b="12065"/>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68010" cy="4865298"/>
                        </a:xfrm>
                        <a:prstGeom prst="rect">
                          <a:avLst/>
                        </a:prstGeom>
                        <a:solidFill>
                          <a:srgbClr val="FFFFFF"/>
                        </a:solidFill>
                        <a:ln w="9525">
                          <a:solidFill>
                            <a:srgbClr val="000000"/>
                          </a:solidFill>
                          <a:miter lim="800000"/>
                          <a:headEnd/>
                          <a:tailEnd/>
                        </a:ln>
                      </wps:spPr>
                      <wps:txbx>
                        <w:txbxContent>
                          <w:p w14:paraId="2844359C" w14:textId="77777777" w:rsidR="00DD6E27" w:rsidRPr="00FE2041" w:rsidRDefault="00DD6E27" w:rsidP="00FE2041">
                            <w:pPr>
                              <w:widowControl/>
                              <w:wordWrap/>
                              <w:autoSpaceDE/>
                              <w:autoSpaceDN/>
                              <w:spacing w:after="0" w:line="240" w:lineRule="auto"/>
                              <w:rPr>
                                <w:rFonts w:ascii="Times" w:eastAsia="바탕" w:hAnsi="Times" w:cs="Times New Roman"/>
                                <w:kern w:val="0"/>
                                <w:highlight w:val="green"/>
                                <w:lang w:val="en-GB" w:eastAsia="en-US"/>
                              </w:rPr>
                            </w:pPr>
                            <w:r w:rsidRPr="00FE2041">
                              <w:rPr>
                                <w:rFonts w:ascii="Times" w:eastAsia="바탕" w:hAnsi="Times" w:cs="Times New Roman"/>
                                <w:b/>
                                <w:kern w:val="0"/>
                                <w:highlight w:val="green"/>
                                <w:lang w:val="en-GB" w:eastAsia="en-US"/>
                              </w:rPr>
                              <w:t>Agreement</w:t>
                            </w:r>
                          </w:p>
                          <w:p w14:paraId="5BC95871" w14:textId="43F6B0E2" w:rsidR="00DD6E27" w:rsidRPr="00FE2041" w:rsidRDefault="00DD6E27" w:rsidP="00FE2041">
                            <w:pPr>
                              <w:widowControl/>
                              <w:wordWrap/>
                              <w:autoSpaceDE/>
                              <w:autoSpaceDN/>
                              <w:spacing w:after="0" w:line="240" w:lineRule="auto"/>
                              <w:rPr>
                                <w:rFonts w:ascii="Times" w:eastAsia="바탕" w:hAnsi="Times" w:cs="Times New Roman"/>
                                <w:kern w:val="0"/>
                                <w:lang w:val="en-GB" w:eastAsia="x-none"/>
                              </w:rPr>
                            </w:pPr>
                            <w:r w:rsidRPr="00FE2041">
                              <w:rPr>
                                <w:rFonts w:ascii="Times" w:eastAsia="바탕" w:hAnsi="Times" w:cs="Times New Roman"/>
                                <w:kern w:val="0"/>
                                <w:lang w:val="en-GB" w:eastAsia="x-none"/>
                              </w:rPr>
                              <w:t xml:space="preserve">Table 1 of </w:t>
                            </w:r>
                            <w:hyperlink r:id="rId8" w:history="1">
                              <w:r w:rsidRPr="00FE2041">
                                <w:rPr>
                                  <w:rFonts w:ascii="Times" w:eastAsia="바탕" w:hAnsi="Times" w:cs="Times New Roman"/>
                                  <w:color w:val="0000FF"/>
                                  <w:kern w:val="0"/>
                                  <w:u w:val="single"/>
                                  <w:lang w:val="en-GB" w:eastAsia="x-none"/>
                                </w:rPr>
                                <w:t>R1-1905629</w:t>
                              </w:r>
                            </w:hyperlink>
                            <w:r w:rsidRPr="00FE2041">
                              <w:rPr>
                                <w:rFonts w:ascii="Times" w:eastAsia="바탕" w:hAnsi="Times" w:cs="Times New Roman"/>
                                <w:kern w:val="0"/>
                                <w:lang w:val="en-GB" w:eastAsia="x-none"/>
                              </w:rPr>
                              <w:t xml:space="preserve"> is agreed for the suppo</w:t>
                            </w:r>
                            <w:r>
                              <w:rPr>
                                <w:rFonts w:ascii="Times" w:eastAsia="바탕" w:hAnsi="Times" w:cs="Times New Roman"/>
                                <w:kern w:val="0"/>
                                <w:lang w:val="en-GB" w:eastAsia="x-none"/>
                              </w:rPr>
                              <w:t>rt of UCI parameters for MU-CSI.</w:t>
                            </w:r>
                          </w:p>
                          <w:p w14:paraId="5652DEC9" w14:textId="77777777" w:rsidR="00DD6E27" w:rsidRPr="00FE2041" w:rsidRDefault="00DD6E27" w:rsidP="00FE2041">
                            <w:pPr>
                              <w:widowControl/>
                              <w:wordWrap/>
                              <w:autoSpaceDE/>
                              <w:autoSpaceDN/>
                              <w:spacing w:after="0" w:line="240" w:lineRule="auto"/>
                              <w:jc w:val="left"/>
                              <w:rPr>
                                <w:rFonts w:ascii="Times" w:eastAsia="바탕" w:hAnsi="Times" w:cs="Times New Roman"/>
                                <w:kern w:val="0"/>
                                <w:szCs w:val="24"/>
                                <w:lang w:val="en-GB" w:eastAsia="x-none"/>
                              </w:rPr>
                            </w:pPr>
                          </w:p>
                          <w:p w14:paraId="4439A8E6" w14:textId="77777777" w:rsidR="00DD6E27" w:rsidRPr="00FE2041" w:rsidRDefault="00DD6E27" w:rsidP="00FE2041">
                            <w:pPr>
                              <w:widowControl/>
                              <w:wordWrap/>
                              <w:autoSpaceDE/>
                              <w:autoSpaceDN/>
                              <w:spacing w:after="0" w:line="240" w:lineRule="auto"/>
                              <w:jc w:val="left"/>
                              <w:rPr>
                                <w:rFonts w:ascii="Times" w:eastAsia="바탕" w:hAnsi="Times" w:cs="Times New Roman"/>
                                <w:i/>
                                <w:kern w:val="0"/>
                                <w:szCs w:val="24"/>
                                <w:highlight w:val="green"/>
                              </w:rPr>
                            </w:pPr>
                            <w:r w:rsidRPr="00FE2041">
                              <w:rPr>
                                <w:rFonts w:ascii="Times" w:eastAsia="바탕" w:hAnsi="Times" w:cs="Times New Roman"/>
                                <w:b/>
                                <w:kern w:val="0"/>
                                <w:szCs w:val="24"/>
                                <w:highlight w:val="green"/>
                              </w:rPr>
                              <w:t>Agreement</w:t>
                            </w:r>
                          </w:p>
                          <w:p w14:paraId="73115E43" w14:textId="77777777" w:rsidR="00DD6E27" w:rsidRPr="00FE2041" w:rsidRDefault="00DD6E27" w:rsidP="00FE2041">
                            <w:pPr>
                              <w:widowControl/>
                              <w:wordWrap/>
                              <w:autoSpaceDE/>
                              <w:autoSpaceDN/>
                              <w:spacing w:after="0" w:line="240" w:lineRule="auto"/>
                              <w:jc w:val="left"/>
                              <w:rPr>
                                <w:rFonts w:ascii="Times" w:eastAsia="바탕" w:hAnsi="Times" w:cs="Times New Roman"/>
                                <w:kern w:val="0"/>
                                <w:szCs w:val="24"/>
                                <w:lang w:eastAsia="en-US"/>
                              </w:rPr>
                            </w:pPr>
                            <w:r w:rsidRPr="00FE2041">
                              <w:rPr>
                                <w:rFonts w:ascii="Times" w:eastAsia="바탕" w:hAnsi="Times" w:cs="Times New Roman"/>
                                <w:kern w:val="0"/>
                                <w:szCs w:val="24"/>
                                <w:lang w:eastAsia="en-US"/>
                              </w:rPr>
                              <w:t>On RI=3-4 extension:</w:t>
                            </w:r>
                          </w:p>
                          <w:p w14:paraId="7C5A20F4" w14:textId="48602B0F" w:rsidR="00DD6E27" w:rsidRPr="00FE2041" w:rsidRDefault="00DD6E27" w:rsidP="00FE2041">
                            <w:pPr>
                              <w:widowControl/>
                              <w:numPr>
                                <w:ilvl w:val="0"/>
                                <w:numId w:val="20"/>
                              </w:numPr>
                              <w:wordWrap/>
                              <w:autoSpaceDE/>
                              <w:autoSpaceDN/>
                              <w:spacing w:after="0" w:line="240" w:lineRule="auto"/>
                              <w:jc w:val="left"/>
                              <w:rPr>
                                <w:rFonts w:ascii="Times New Roman" w:eastAsia="SimSun" w:hAnsi="Times New Roman" w:cs="Times New Roman"/>
                                <w:kern w:val="0"/>
                                <w:szCs w:val="20"/>
                                <w:lang w:eastAsia="zh-CN"/>
                              </w:rPr>
                            </w:pPr>
                            <w:r w:rsidRPr="00FE2041">
                              <w:rPr>
                                <w:rFonts w:ascii="Times New Roman" w:eastAsia="SimSun" w:hAnsi="Times New Roman" w:cs="Times New Roman"/>
                                <w:kern w:val="0"/>
                                <w:szCs w:val="20"/>
                                <w:lang w:eastAsia="zh-CN"/>
                              </w:rPr>
                              <w:t>K</w:t>
                            </w:r>
                            <w:r w:rsidRPr="00FE2041">
                              <w:rPr>
                                <w:rFonts w:ascii="Times New Roman" w:eastAsia="SimSun" w:hAnsi="Times New Roman" w:cs="Times New Roman"/>
                                <w:kern w:val="0"/>
                                <w:szCs w:val="20"/>
                                <w:vertAlign w:val="subscript"/>
                                <w:lang w:eastAsia="zh-CN"/>
                              </w:rPr>
                              <w:t>0</w:t>
                            </w:r>
                            <w:r w:rsidRPr="00FE2041">
                              <w:rPr>
                                <w:rFonts w:ascii="Times New Roman" w:eastAsia="SimSun" w:hAnsi="Times New Roman" w:cs="Times New Roman"/>
                                <w:kern w:val="0"/>
                                <w:szCs w:val="20"/>
                                <w:lang w:eastAsia="zh-CN"/>
                              </w:rPr>
                              <w:t xml:space="preserve"> setting: agree on supporting Alt1, i.e. </w:t>
                            </w:r>
                            <w:r w:rsidRPr="00FE2041">
                              <w:rPr>
                                <w:rFonts w:ascii="Times New Roman" w:eastAsia="SimSun" w:hAnsi="Times New Roman" w:cs="Times New Roman"/>
                                <w:kern w:val="0"/>
                                <w:lang w:eastAsia="zh-CN"/>
                              </w:rPr>
                              <w:t>total max # NZ coefficients across all layers ≤ 2</w:t>
                            </w:r>
                            <w:r w:rsidRPr="00FE2041">
                              <w:rPr>
                                <w:rFonts w:ascii="Times New Roman" w:eastAsia="SimSun" w:hAnsi="Times New Roman" w:cs="Times New Roman"/>
                                <w:i/>
                                <w:iCs/>
                                <w:kern w:val="0"/>
                                <w:szCs w:val="20"/>
                                <w:lang w:eastAsia="zh-CN"/>
                              </w:rPr>
                              <w:t>K</w:t>
                            </w:r>
                            <w:r w:rsidRPr="00FE2041">
                              <w:rPr>
                                <w:rFonts w:ascii="Times New Roman" w:eastAsia="SimSun" w:hAnsi="Times New Roman" w:cs="Times New Roman"/>
                                <w:i/>
                                <w:iCs/>
                                <w:kern w:val="0"/>
                                <w:szCs w:val="20"/>
                                <w:vertAlign w:val="subscript"/>
                                <w:lang w:eastAsia="zh-CN"/>
                              </w:rPr>
                              <w:t>0</w:t>
                            </w:r>
                            <w:r w:rsidRPr="00FE2041">
                              <w:rPr>
                                <w:rFonts w:ascii="Times New Roman" w:eastAsia="SimSun" w:hAnsi="Times New Roman" w:cs="Times New Roman"/>
                                <w:kern w:val="0"/>
                                <w:lang w:eastAsia="zh-CN"/>
                              </w:rPr>
                              <w:t xml:space="preserve"> where the </w:t>
                            </w:r>
                            <w:r w:rsidRPr="00FE2041">
                              <w:rPr>
                                <w:rFonts w:ascii="Times New Roman" w:eastAsia="SimSun" w:hAnsi="Times New Roman" w:cs="Times New Roman"/>
                                <w:i/>
                                <w:iCs/>
                                <w:kern w:val="0"/>
                                <w:szCs w:val="20"/>
                                <w:lang w:eastAsia="zh-CN"/>
                              </w:rPr>
                              <w:t>K</w:t>
                            </w:r>
                            <w:r w:rsidRPr="00FE2041">
                              <w:rPr>
                                <w:rFonts w:ascii="Times New Roman" w:eastAsia="SimSun" w:hAnsi="Times New Roman" w:cs="Times New Roman"/>
                                <w:i/>
                                <w:iCs/>
                                <w:kern w:val="0"/>
                                <w:szCs w:val="20"/>
                                <w:vertAlign w:val="subscript"/>
                                <w:lang w:eastAsia="zh-CN"/>
                              </w:rPr>
                              <w:t>0</w:t>
                            </w:r>
                            <w:r w:rsidRPr="00FE2041">
                              <w:rPr>
                                <w:rFonts w:ascii="Times New Roman" w:eastAsia="SimSun" w:hAnsi="Times New Roman" w:cs="Times New Roman"/>
                                <w:kern w:val="0"/>
                                <w:lang w:eastAsia="zh-CN"/>
                              </w:rPr>
                              <w:t xml:space="preserve"> value set for RI</w:t>
                            </w:r>
                            <w:r w:rsidRPr="00FE2041">
                              <w:rPr>
                                <w:rFonts w:ascii="Times New Roman" w:eastAsia="SimSun" w:hAnsi="Times New Roman" w:cs="Times New Roman"/>
                                <w:kern w:val="0"/>
                                <w:lang w:eastAsia="zh-CN"/>
                              </w:rPr>
                              <w:sym w:font="Symbol" w:char="F0CE"/>
                            </w:r>
                            <w:r w:rsidRPr="00FE2041">
                              <w:rPr>
                                <w:rFonts w:ascii="Times New Roman" w:eastAsia="SimSun" w:hAnsi="Times New Roman" w:cs="Times New Roman"/>
                                <w:kern w:val="0"/>
                                <w:lang w:eastAsia="zh-CN"/>
                              </w:rPr>
                              <w:t>{1,2}</w:t>
                            </w:r>
                          </w:p>
                          <w:p w14:paraId="28AF3125" w14:textId="77777777" w:rsidR="00DD6E27" w:rsidRPr="00FE2041" w:rsidRDefault="00DD6E27" w:rsidP="00FE2041">
                            <w:pPr>
                              <w:widowControl/>
                              <w:numPr>
                                <w:ilvl w:val="0"/>
                                <w:numId w:val="20"/>
                              </w:numPr>
                              <w:wordWrap/>
                              <w:autoSpaceDE/>
                              <w:autoSpaceDN/>
                              <w:spacing w:after="0" w:line="240" w:lineRule="auto"/>
                              <w:jc w:val="left"/>
                              <w:rPr>
                                <w:rFonts w:ascii="Times New Roman" w:eastAsia="SimSun" w:hAnsi="Times New Roman" w:cs="Times New Roman"/>
                                <w:kern w:val="0"/>
                                <w:szCs w:val="20"/>
                                <w:lang w:eastAsia="zh-CN"/>
                              </w:rPr>
                            </w:pPr>
                            <w:r w:rsidRPr="00FE2041">
                              <w:rPr>
                                <w:rFonts w:ascii="Times New Roman" w:eastAsia="SimSun" w:hAnsi="Times New Roman" w:cs="Times New Roman"/>
                                <w:kern w:val="0"/>
                                <w:szCs w:val="20"/>
                                <w:lang w:eastAsia="zh-CN"/>
                              </w:rPr>
                              <w:t>FD basis subset selection: agree on layer-specific subset selection</w:t>
                            </w:r>
                          </w:p>
                          <w:p w14:paraId="63FD1FB2" w14:textId="77777777" w:rsidR="00DD6E27" w:rsidRPr="00FE2041" w:rsidRDefault="00DD6E27" w:rsidP="00FE2041">
                            <w:pPr>
                              <w:widowControl/>
                              <w:numPr>
                                <w:ilvl w:val="0"/>
                                <w:numId w:val="20"/>
                              </w:numPr>
                              <w:wordWrap/>
                              <w:autoSpaceDE/>
                              <w:autoSpaceDN/>
                              <w:spacing w:after="0" w:line="240" w:lineRule="auto"/>
                              <w:jc w:val="left"/>
                              <w:rPr>
                                <w:rFonts w:ascii="Times New Roman" w:eastAsia="SimSun" w:hAnsi="Times New Roman" w:cs="Times New Roman"/>
                                <w:kern w:val="0"/>
                                <w:szCs w:val="20"/>
                                <w:lang w:eastAsia="zh-CN"/>
                              </w:rPr>
                            </w:pPr>
                            <w:r w:rsidRPr="00FE2041">
                              <w:rPr>
                                <w:rFonts w:ascii="Times New Roman" w:eastAsia="SimSun" w:hAnsi="Times New Roman" w:cs="Times New Roman"/>
                                <w:kern w:val="0"/>
                                <w:szCs w:val="20"/>
                                <w:lang w:eastAsia="zh-CN"/>
                              </w:rPr>
                              <w:t>Coefficient subset selection: agree on layer-specific subset selection</w:t>
                            </w:r>
                          </w:p>
                          <w:p w14:paraId="00B5E5E8" w14:textId="77777777" w:rsidR="00DD6E27" w:rsidRPr="00FE2041" w:rsidRDefault="00DD6E27" w:rsidP="00FE2041">
                            <w:pPr>
                              <w:widowControl/>
                              <w:wordWrap/>
                              <w:autoSpaceDE/>
                              <w:autoSpaceDN/>
                              <w:spacing w:after="0" w:afterAutospacing="1" w:line="240" w:lineRule="auto"/>
                              <w:contextualSpacing/>
                              <w:rPr>
                                <w:rFonts w:ascii="Times New Roman" w:eastAsia="SimSun" w:hAnsi="Times New Roman" w:cs="Times New Roman"/>
                                <w:kern w:val="0"/>
                                <w:szCs w:val="20"/>
                                <w:highlight w:val="green"/>
                                <w:lang w:eastAsia="zh-CN"/>
                              </w:rPr>
                            </w:pPr>
                          </w:p>
                          <w:p w14:paraId="5D419A85" w14:textId="77777777" w:rsidR="00DD6E27" w:rsidRPr="00FE2041" w:rsidRDefault="00DD6E27" w:rsidP="00FE2041">
                            <w:pPr>
                              <w:widowControl/>
                              <w:wordWrap/>
                              <w:autoSpaceDE/>
                              <w:autoSpaceDN/>
                              <w:spacing w:after="0" w:afterAutospacing="1" w:line="240" w:lineRule="auto"/>
                              <w:contextualSpacing/>
                              <w:rPr>
                                <w:rFonts w:ascii="Times New Roman" w:eastAsia="SimSun" w:hAnsi="Times New Roman" w:cs="Times New Roman"/>
                                <w:b/>
                                <w:kern w:val="0"/>
                                <w:szCs w:val="20"/>
                                <w:highlight w:val="green"/>
                                <w:lang w:eastAsia="zh-CN"/>
                              </w:rPr>
                            </w:pPr>
                            <w:r w:rsidRPr="00FE2041">
                              <w:rPr>
                                <w:rFonts w:ascii="Times New Roman" w:eastAsia="SimSun" w:hAnsi="Times New Roman" w:cs="Times New Roman"/>
                                <w:b/>
                                <w:kern w:val="0"/>
                                <w:szCs w:val="20"/>
                                <w:highlight w:val="green"/>
                                <w:lang w:eastAsia="zh-CN"/>
                              </w:rPr>
                              <w:t>Agreement</w:t>
                            </w:r>
                          </w:p>
                          <w:p w14:paraId="38D1C4B9" w14:textId="1A5DABB2" w:rsidR="00DD6E27" w:rsidRDefault="00DD6E27" w:rsidP="00FE2041">
                            <w:pPr>
                              <w:widowControl/>
                              <w:wordWrap/>
                              <w:autoSpaceDE/>
                              <w:autoSpaceDN/>
                              <w:spacing w:after="0" w:afterAutospacing="1" w:line="240" w:lineRule="auto"/>
                              <w:contextualSpacing/>
                              <w:rPr>
                                <w:rFonts w:ascii="Times New Roman" w:eastAsia="SimSun" w:hAnsi="Times New Roman" w:cs="Times New Roman"/>
                                <w:iCs/>
                                <w:kern w:val="0"/>
                                <w:szCs w:val="20"/>
                                <w:lang w:eastAsia="zh-CN"/>
                              </w:rPr>
                            </w:pPr>
                            <w:r w:rsidRPr="00FE2041">
                              <w:rPr>
                                <w:rFonts w:ascii="Times New Roman" w:eastAsia="SimSun" w:hAnsi="Times New Roman" w:cs="Times New Roman"/>
                                <w:kern w:val="0"/>
                                <w:szCs w:val="20"/>
                                <w:lang w:eastAsia="zh-CN"/>
                              </w:rPr>
                              <w:t xml:space="preserve">SD basis subset selection is </w:t>
                            </w:r>
                            <w:r w:rsidRPr="00FE2041">
                              <w:rPr>
                                <w:rFonts w:ascii="Times New Roman" w:eastAsia="SimSun" w:hAnsi="Times New Roman" w:cs="Times New Roman" w:hint="eastAsia"/>
                                <w:iCs/>
                                <w:kern w:val="0"/>
                                <w:szCs w:val="20"/>
                                <w:lang w:eastAsia="zh-CN"/>
                              </w:rPr>
                              <w:t>layer-common</w:t>
                            </w:r>
                            <w:r>
                              <w:rPr>
                                <w:rFonts w:ascii="Times New Roman" w:eastAsia="SimSun" w:hAnsi="Times New Roman" w:cs="Times New Roman"/>
                                <w:iCs/>
                                <w:kern w:val="0"/>
                                <w:szCs w:val="20"/>
                                <w:lang w:eastAsia="zh-CN"/>
                              </w:rPr>
                              <w:t>.</w:t>
                            </w:r>
                          </w:p>
                          <w:p w14:paraId="053FF0E7" w14:textId="77777777" w:rsidR="00DD6E27" w:rsidRDefault="00DD6E27" w:rsidP="00FE2041">
                            <w:pPr>
                              <w:widowControl/>
                              <w:wordWrap/>
                              <w:autoSpaceDE/>
                              <w:autoSpaceDN/>
                              <w:spacing w:after="0" w:afterAutospacing="1" w:line="240" w:lineRule="auto"/>
                              <w:contextualSpacing/>
                              <w:rPr>
                                <w:rFonts w:ascii="Times New Roman" w:eastAsia="SimSun" w:hAnsi="Times New Roman" w:cs="Times New Roman"/>
                                <w:iCs/>
                                <w:kern w:val="0"/>
                                <w:szCs w:val="20"/>
                                <w:lang w:eastAsia="zh-CN"/>
                              </w:rPr>
                            </w:pPr>
                          </w:p>
                          <w:p w14:paraId="6220AF1B" w14:textId="77777777" w:rsidR="00DD6E27" w:rsidRPr="00FE2041" w:rsidRDefault="00DD6E27" w:rsidP="00C139C3">
                            <w:pPr>
                              <w:widowControl/>
                              <w:wordWrap/>
                              <w:autoSpaceDE/>
                              <w:autoSpaceDN/>
                              <w:spacing w:after="0" w:line="240" w:lineRule="auto"/>
                              <w:jc w:val="left"/>
                              <w:rPr>
                                <w:rFonts w:ascii="Times" w:eastAsia="바탕" w:hAnsi="Times" w:cs="Times New Roman"/>
                                <w:b/>
                                <w:kern w:val="0"/>
                                <w:szCs w:val="20"/>
                                <w:highlight w:val="green"/>
                                <w:lang w:val="en-GB" w:eastAsia="x-none"/>
                              </w:rPr>
                            </w:pPr>
                            <w:r w:rsidRPr="00FE2041">
                              <w:rPr>
                                <w:rFonts w:ascii="Times" w:eastAsia="바탕" w:hAnsi="Times" w:cs="Times New Roman"/>
                                <w:b/>
                                <w:kern w:val="0"/>
                                <w:szCs w:val="20"/>
                                <w:highlight w:val="green"/>
                                <w:lang w:val="en-GB" w:eastAsia="x-none"/>
                              </w:rPr>
                              <w:t>Agreement</w:t>
                            </w:r>
                          </w:p>
                          <w:p w14:paraId="0109702A" w14:textId="420A184D" w:rsidR="00DD6E27" w:rsidRPr="00C139C3" w:rsidRDefault="00DD6E27" w:rsidP="00C139C3">
                            <w:pPr>
                              <w:widowControl/>
                              <w:wordWrap/>
                              <w:autoSpaceDE/>
                              <w:autoSpaceDN/>
                              <w:spacing w:after="0" w:line="240" w:lineRule="auto"/>
                              <w:jc w:val="left"/>
                              <w:rPr>
                                <w:rFonts w:ascii="Times" w:eastAsia="바탕" w:hAnsi="Times" w:cs="Times New Roman"/>
                                <w:kern w:val="0"/>
                                <w:szCs w:val="24"/>
                                <w:lang w:val="en-GB" w:eastAsia="en-US"/>
                              </w:rPr>
                            </w:pPr>
                            <w:r w:rsidRPr="00FE2041">
                              <w:rPr>
                                <w:rFonts w:ascii="Times" w:eastAsia="바탕" w:hAnsi="Times" w:cs="Times New Roman"/>
                                <w:kern w:val="0"/>
                                <w:szCs w:val="24"/>
                                <w:lang w:val="en-GB" w:eastAsia="en-US"/>
                              </w:rPr>
                              <w:t xml:space="preserve">SD basis subset selection indicator is a </w:t>
                            </w:r>
                            <w:r>
                              <w:rPr>
                                <w:rFonts w:ascii="Times" w:eastAsia="바탕" w:hAnsi="Times" w:cs="Times New Roman"/>
                                <w:noProof/>
                                <w:kern w:val="0"/>
                                <w:position w:val="-32"/>
                                <w:szCs w:val="20"/>
                              </w:rPr>
                              <w:drawing>
                                <wp:inline distT="0" distB="0" distL="0" distR="0" wp14:anchorId="3422A767" wp14:editId="307CE280">
                                  <wp:extent cx="942975" cy="485775"/>
                                  <wp:effectExtent l="0" t="0" r="9525" b="952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42975" cy="485775"/>
                                          </a:xfrm>
                                          <a:prstGeom prst="rect">
                                            <a:avLst/>
                                          </a:prstGeom>
                                          <a:noFill/>
                                          <a:ln>
                                            <a:noFill/>
                                          </a:ln>
                                        </pic:spPr>
                                      </pic:pic>
                                    </a:graphicData>
                                  </a:graphic>
                                </wp:inline>
                              </w:drawing>
                            </w:r>
                            <w:r w:rsidRPr="00FE2041">
                              <w:rPr>
                                <w:rFonts w:ascii="Times" w:eastAsia="바탕" w:hAnsi="Times" w:cs="Times New Roman"/>
                                <w:kern w:val="0"/>
                                <w:szCs w:val="24"/>
                                <w:lang w:val="en-GB" w:eastAsia="en-US"/>
                              </w:rPr>
                              <w:t>-bit indicator.</w:t>
                            </w:r>
                          </w:p>
                          <w:p w14:paraId="45E2889E" w14:textId="77777777" w:rsidR="00DD6E27" w:rsidRPr="00FE2041" w:rsidRDefault="00DD6E27" w:rsidP="00FE2041">
                            <w:pPr>
                              <w:widowControl/>
                              <w:wordWrap/>
                              <w:autoSpaceDE/>
                              <w:autoSpaceDN/>
                              <w:spacing w:after="0" w:line="240" w:lineRule="auto"/>
                              <w:jc w:val="left"/>
                              <w:rPr>
                                <w:rFonts w:ascii="Times" w:eastAsia="바탕" w:hAnsi="Times" w:cs="Times New Roman"/>
                                <w:kern w:val="0"/>
                                <w:szCs w:val="24"/>
                                <w:lang w:eastAsia="x-none"/>
                              </w:rPr>
                            </w:pPr>
                          </w:p>
                          <w:p w14:paraId="1E9FE07B" w14:textId="77777777" w:rsidR="00DD6E27" w:rsidRPr="00FE2041" w:rsidRDefault="00DD6E27" w:rsidP="00FE2041">
                            <w:pPr>
                              <w:widowControl/>
                              <w:wordWrap/>
                              <w:autoSpaceDE/>
                              <w:autoSpaceDN/>
                              <w:spacing w:after="0" w:line="240" w:lineRule="auto"/>
                              <w:jc w:val="left"/>
                              <w:rPr>
                                <w:rFonts w:ascii="Times" w:eastAsia="바탕" w:hAnsi="Times" w:cs="Times New Roman"/>
                                <w:b/>
                                <w:kern w:val="0"/>
                                <w:szCs w:val="24"/>
                                <w:highlight w:val="blue"/>
                                <w:lang w:val="en-GB" w:eastAsia="x-none"/>
                              </w:rPr>
                            </w:pPr>
                            <w:r w:rsidRPr="00FE2041">
                              <w:rPr>
                                <w:rFonts w:ascii="Times" w:eastAsia="바탕" w:hAnsi="Times" w:cs="Times New Roman"/>
                                <w:b/>
                                <w:kern w:val="0"/>
                                <w:szCs w:val="24"/>
                                <w:highlight w:val="green"/>
                                <w:lang w:val="en-GB" w:eastAsia="x-none"/>
                              </w:rPr>
                              <w:t>Agreement</w:t>
                            </w:r>
                          </w:p>
                          <w:p w14:paraId="7673994F" w14:textId="2C60C22E" w:rsidR="00DD6E27" w:rsidRPr="00FE2041" w:rsidRDefault="00DD6E27" w:rsidP="00FE2041">
                            <w:pPr>
                              <w:widowControl/>
                              <w:wordWrap/>
                              <w:autoSpaceDE/>
                              <w:autoSpaceDN/>
                              <w:spacing w:after="0" w:line="240" w:lineRule="auto"/>
                              <w:jc w:val="left"/>
                              <w:rPr>
                                <w:rFonts w:ascii="Times" w:eastAsia="바탕" w:hAnsi="Times" w:cs="Times New Roman"/>
                                <w:kern w:val="0"/>
                                <w:szCs w:val="24"/>
                                <w:lang w:val="en-GB" w:eastAsia="x-none"/>
                              </w:rPr>
                            </w:pPr>
                            <w:r w:rsidRPr="00FE2041">
                              <w:rPr>
                                <w:rFonts w:ascii="Times" w:eastAsia="바탕" w:hAnsi="Times" w:cs="Times New Roman"/>
                                <w:kern w:val="0"/>
                                <w:szCs w:val="24"/>
                                <w:lang w:val="en-GB" w:eastAsia="x-none"/>
                              </w:rPr>
                              <w:t xml:space="preserve">Support </w:t>
                            </w:r>
                            <w:r w:rsidRPr="00FE2041">
                              <w:rPr>
                                <w:rFonts w:ascii="Times" w:eastAsia="바탕" w:hAnsi="Times" w:cs="Times New Roman"/>
                                <w:i/>
                                <w:kern w:val="0"/>
                                <w:szCs w:val="24"/>
                                <w:lang w:val="en-GB" w:eastAsia="x-none"/>
                              </w:rPr>
                              <w:t>L</w:t>
                            </w:r>
                            <w:r w:rsidRPr="00FE2041">
                              <w:rPr>
                                <w:rFonts w:ascii="Times" w:eastAsia="바탕" w:hAnsi="Times" w:cs="Times New Roman"/>
                                <w:kern w:val="0"/>
                                <w:szCs w:val="24"/>
                                <w:lang w:val="en-GB" w:eastAsia="x-none"/>
                              </w:rPr>
                              <w:t xml:space="preserve">=6 for the following combinations of </w:t>
                            </w:r>
                            <w:r w:rsidRPr="00FE2041">
                              <w:rPr>
                                <w:rFonts w:ascii="Times" w:eastAsia="바탕" w:hAnsi="Times" w:cs="Times New Roman"/>
                                <w:i/>
                                <w:kern w:val="0"/>
                                <w:szCs w:val="24"/>
                                <w:lang w:val="en-GB" w:eastAsia="x-none"/>
                              </w:rPr>
                              <w:t>p</w:t>
                            </w:r>
                            <w:r w:rsidRPr="00FE2041">
                              <w:rPr>
                                <w:rFonts w:ascii="Times" w:eastAsia="바탕" w:hAnsi="Times" w:cs="Times New Roman"/>
                                <w:kern w:val="0"/>
                                <w:szCs w:val="24"/>
                                <w:lang w:val="en-GB" w:eastAsia="x-none"/>
                              </w:rPr>
                              <w:t xml:space="preserve"> and </w:t>
                            </w:r>
                            <w:r w:rsidRPr="00FE2041">
                              <w:rPr>
                                <w:rFonts w:ascii="Times" w:eastAsia="바탕" w:hAnsi="Times" w:cs="Times New Roman"/>
                                <w:i/>
                                <w:kern w:val="0"/>
                                <w:szCs w:val="24"/>
                                <w:lang w:val="en-GB" w:eastAsia="x-none"/>
                              </w:rPr>
                              <w:t>beta</w:t>
                            </w:r>
                            <w:r>
                              <w:rPr>
                                <w:rFonts w:ascii="Times" w:eastAsia="바탕" w:hAnsi="Times" w:cs="Times New Roman"/>
                                <w:i/>
                                <w:kern w:val="0"/>
                                <w:szCs w:val="24"/>
                                <w:lang w:val="en-GB" w:eastAsia="x-none"/>
                              </w:rPr>
                              <w:t>.</w:t>
                            </w:r>
                          </w:p>
                          <w:p w14:paraId="4BCD689B" w14:textId="65D9D5B0" w:rsidR="00DD6E27" w:rsidRPr="00FE2041" w:rsidRDefault="00DD6E27" w:rsidP="00FE2041">
                            <w:pPr>
                              <w:widowControl/>
                              <w:numPr>
                                <w:ilvl w:val="0"/>
                                <w:numId w:val="21"/>
                              </w:numPr>
                              <w:wordWrap/>
                              <w:autoSpaceDE/>
                              <w:autoSpaceDN/>
                              <w:spacing w:after="0" w:line="240" w:lineRule="auto"/>
                              <w:jc w:val="left"/>
                              <w:rPr>
                                <w:rFonts w:ascii="Times" w:eastAsia="바탕" w:hAnsi="Times" w:cs="Times New Roman"/>
                                <w:kern w:val="0"/>
                                <w:szCs w:val="24"/>
                                <w:lang w:val="en-GB" w:eastAsia="x-none"/>
                              </w:rPr>
                            </w:pPr>
                            <w:r w:rsidRPr="00FE2041">
                              <w:rPr>
                                <w:rFonts w:ascii="Times" w:eastAsia="바탕" w:hAnsi="Times" w:cs="Times New Roman"/>
                                <w:i/>
                                <w:kern w:val="0"/>
                                <w:szCs w:val="24"/>
                                <w:lang w:val="en-GB" w:eastAsia="x-none"/>
                              </w:rPr>
                              <w:t>p</w:t>
                            </w:r>
                            <w:r w:rsidRPr="00FE2041">
                              <w:rPr>
                                <w:rFonts w:ascii="Times" w:eastAsia="바탕" w:hAnsi="Times" w:cs="Times New Roman"/>
                                <w:kern w:val="0"/>
                                <w:szCs w:val="24"/>
                                <w:lang w:val="en-GB" w:eastAsia="x-none"/>
                              </w:rPr>
                              <w:t xml:space="preserve"> value equals to 1/4, </w:t>
                            </w:r>
                            <w:r w:rsidRPr="00FE2041">
                              <w:rPr>
                                <w:rFonts w:ascii="Times" w:eastAsia="바탕" w:hAnsi="Times" w:cs="Times New Roman"/>
                                <w:i/>
                                <w:kern w:val="0"/>
                                <w:szCs w:val="24"/>
                                <w:lang w:val="en-GB" w:eastAsia="x-none"/>
                              </w:rPr>
                              <w:t>beta</w:t>
                            </w:r>
                            <w:r w:rsidRPr="00FE2041">
                              <w:rPr>
                                <w:rFonts w:ascii="Times" w:eastAsia="바탕" w:hAnsi="Times" w:cs="Times New Roman"/>
                                <w:kern w:val="0"/>
                                <w:szCs w:val="24"/>
                                <w:lang w:val="en-GB" w:eastAsia="x-none"/>
                              </w:rPr>
                              <w:t xml:space="preserve"> value equals to {1/4, </w:t>
                            </w:r>
                            <w:r>
                              <w:rPr>
                                <w:rFonts w:ascii="Times" w:eastAsia="바탕" w:hAnsi="Times" w:cs="Times New Roman"/>
                                <w:kern w:val="0"/>
                                <w:szCs w:val="24"/>
                                <w:lang w:val="en-GB" w:eastAsia="x-none"/>
                              </w:rPr>
                              <w:t>1/2</w:t>
                            </w:r>
                            <w:r w:rsidRPr="00FE2041">
                              <w:rPr>
                                <w:rFonts w:ascii="Times" w:eastAsia="바탕" w:hAnsi="Times" w:cs="Times New Roman"/>
                                <w:kern w:val="0"/>
                                <w:szCs w:val="24"/>
                                <w:lang w:val="en-GB" w:eastAsia="x-none"/>
                              </w:rPr>
                              <w:t>, 3/4}</w:t>
                            </w:r>
                          </w:p>
                          <w:p w14:paraId="2232D45B" w14:textId="77777777" w:rsidR="00DD6E27" w:rsidRPr="00FE2041" w:rsidRDefault="00DD6E27" w:rsidP="00FE2041">
                            <w:pPr>
                              <w:widowControl/>
                              <w:numPr>
                                <w:ilvl w:val="0"/>
                                <w:numId w:val="21"/>
                              </w:numPr>
                              <w:wordWrap/>
                              <w:autoSpaceDE/>
                              <w:autoSpaceDN/>
                              <w:spacing w:after="0" w:line="240" w:lineRule="auto"/>
                              <w:jc w:val="left"/>
                              <w:rPr>
                                <w:rFonts w:ascii="Times" w:eastAsia="바탕" w:hAnsi="Times" w:cs="Times New Roman"/>
                                <w:kern w:val="0"/>
                                <w:szCs w:val="24"/>
                                <w:lang w:val="en-GB" w:eastAsia="x-none"/>
                              </w:rPr>
                            </w:pPr>
                            <w:r w:rsidRPr="00FE2041">
                              <w:rPr>
                                <w:rFonts w:ascii="Times" w:eastAsia="바탕" w:hAnsi="Times" w:cs="Times New Roman"/>
                                <w:i/>
                                <w:kern w:val="0"/>
                                <w:szCs w:val="24"/>
                                <w:lang w:val="en-GB" w:eastAsia="x-none"/>
                              </w:rPr>
                              <w:t>p</w:t>
                            </w:r>
                            <w:r w:rsidRPr="00FE2041">
                              <w:rPr>
                                <w:rFonts w:ascii="Times" w:eastAsia="바탕" w:hAnsi="Times" w:cs="Times New Roman"/>
                                <w:kern w:val="0"/>
                                <w:szCs w:val="24"/>
                                <w:lang w:val="en-GB" w:eastAsia="x-none"/>
                              </w:rPr>
                              <w:t xml:space="preserve"> value equals to 1/2, </w:t>
                            </w:r>
                            <w:r w:rsidRPr="00FE2041">
                              <w:rPr>
                                <w:rFonts w:ascii="Times" w:eastAsia="바탕" w:hAnsi="Times" w:cs="Times New Roman"/>
                                <w:i/>
                                <w:kern w:val="0"/>
                                <w:szCs w:val="24"/>
                                <w:lang w:val="en-GB" w:eastAsia="x-none"/>
                              </w:rPr>
                              <w:t>beta</w:t>
                            </w:r>
                            <w:r w:rsidRPr="00FE2041">
                              <w:rPr>
                                <w:rFonts w:ascii="Times" w:eastAsia="바탕" w:hAnsi="Times" w:cs="Times New Roman"/>
                                <w:kern w:val="0"/>
                                <w:szCs w:val="24"/>
                                <w:lang w:val="en-GB" w:eastAsia="x-none"/>
                              </w:rPr>
                              <w:t xml:space="preserve"> value equals to 1/4</w:t>
                            </w:r>
                          </w:p>
                          <w:p w14:paraId="13097CEE" w14:textId="77777777" w:rsidR="00DD6E27" w:rsidRPr="00FE2041" w:rsidRDefault="00DD6E27" w:rsidP="00FE2041">
                            <w:pPr>
                              <w:widowControl/>
                              <w:wordWrap/>
                              <w:autoSpaceDE/>
                              <w:autoSpaceDN/>
                              <w:spacing w:after="0" w:line="240" w:lineRule="auto"/>
                              <w:jc w:val="left"/>
                              <w:rPr>
                                <w:rFonts w:ascii="Times" w:eastAsia="바탕" w:hAnsi="Times" w:cs="Times New Roman"/>
                                <w:kern w:val="0"/>
                                <w:szCs w:val="24"/>
                                <w:lang w:val="en-GB" w:eastAsia="x-none"/>
                              </w:rPr>
                            </w:pPr>
                            <w:r w:rsidRPr="00FE2041">
                              <w:rPr>
                                <w:rFonts w:ascii="Times" w:eastAsia="바탕" w:hAnsi="Times" w:cs="Times New Roman"/>
                                <w:kern w:val="0"/>
                                <w:szCs w:val="24"/>
                                <w:lang w:val="en-GB" w:eastAsia="x-none"/>
                              </w:rPr>
                              <w:t>Above applies only for the case of 32 ports, rank 1 or 2, R=1</w:t>
                            </w:r>
                          </w:p>
                          <w:p w14:paraId="6E0A7014" w14:textId="77777777" w:rsidR="00DD6E27" w:rsidRPr="00FE2041" w:rsidRDefault="00DD6E27" w:rsidP="00FE2041">
                            <w:pPr>
                              <w:widowControl/>
                              <w:wordWrap/>
                              <w:autoSpaceDE/>
                              <w:autoSpaceDN/>
                              <w:spacing w:after="0" w:line="240" w:lineRule="auto"/>
                              <w:jc w:val="left"/>
                              <w:rPr>
                                <w:rFonts w:ascii="Times" w:eastAsia="바탕" w:hAnsi="Times" w:cs="Times New Roman"/>
                                <w:kern w:val="0"/>
                                <w:szCs w:val="24"/>
                                <w:lang w:val="en-GB" w:eastAsia="x-none"/>
                              </w:rPr>
                            </w:pPr>
                            <w:r w:rsidRPr="00FE2041">
                              <w:rPr>
                                <w:rFonts w:ascii="Times" w:eastAsia="바탕" w:hAnsi="Times" w:cs="Times New Roman"/>
                                <w:kern w:val="0"/>
                                <w:szCs w:val="24"/>
                                <w:lang w:val="en-GB" w:eastAsia="x-none"/>
                              </w:rPr>
                              <w:t xml:space="preserve">Note that the payload size for </w:t>
                            </w:r>
                            <w:r w:rsidRPr="00FE2041">
                              <w:rPr>
                                <w:rFonts w:ascii="Times" w:eastAsia="바탕" w:hAnsi="Times" w:cs="Times New Roman"/>
                                <w:i/>
                                <w:kern w:val="0"/>
                                <w:szCs w:val="24"/>
                                <w:lang w:val="en-GB" w:eastAsia="x-none"/>
                              </w:rPr>
                              <w:t>L</w:t>
                            </w:r>
                            <w:r w:rsidRPr="00FE2041">
                              <w:rPr>
                                <w:rFonts w:ascii="Times" w:eastAsia="바탕" w:hAnsi="Times" w:cs="Times New Roman"/>
                                <w:kern w:val="0"/>
                                <w:szCs w:val="24"/>
                                <w:lang w:val="en-GB" w:eastAsia="x-none"/>
                              </w:rPr>
                              <w:t>=6 should not exceed that of Rel-15 type-2 codebook</w:t>
                            </w:r>
                          </w:p>
                          <w:p w14:paraId="217AA342" w14:textId="77777777" w:rsidR="00DD6E27" w:rsidRPr="00FE2041" w:rsidRDefault="00DD6E27" w:rsidP="00FE2041">
                            <w:pPr>
                              <w:widowControl/>
                              <w:wordWrap/>
                              <w:autoSpaceDE/>
                              <w:autoSpaceDN/>
                              <w:spacing w:after="0" w:line="240" w:lineRule="auto"/>
                              <w:jc w:val="left"/>
                              <w:rPr>
                                <w:rFonts w:ascii="Times" w:eastAsia="바탕" w:hAnsi="Times" w:cs="Times New Roman"/>
                                <w:kern w:val="0"/>
                                <w:szCs w:val="24"/>
                                <w:lang w:val="en-GB" w:eastAsia="x-none"/>
                              </w:rPr>
                            </w:pPr>
                            <w:r w:rsidRPr="00FE2041">
                              <w:rPr>
                                <w:rFonts w:ascii="Times" w:eastAsia="바탕" w:hAnsi="Times" w:cs="Times New Roman"/>
                                <w:kern w:val="0"/>
                                <w:szCs w:val="24"/>
                                <w:lang w:val="en-GB" w:eastAsia="x-none"/>
                              </w:rPr>
                              <w:t>The above feature is UE optional</w:t>
                            </w:r>
                          </w:p>
                          <w:p w14:paraId="78D5D558" w14:textId="77777777" w:rsidR="00DD6E27" w:rsidRPr="00FE2041" w:rsidRDefault="00DD6E27" w:rsidP="00FE2041">
                            <w:pPr>
                              <w:widowControl/>
                              <w:wordWrap/>
                              <w:autoSpaceDE/>
                              <w:autoSpaceDN/>
                              <w:spacing w:after="0" w:line="240" w:lineRule="auto"/>
                              <w:jc w:val="left"/>
                              <w:rPr>
                                <w:rFonts w:ascii="Times" w:eastAsia="바탕" w:hAnsi="Times" w:cs="Times New Roman"/>
                                <w:kern w:val="0"/>
                                <w:szCs w:val="24"/>
                                <w:lang w:val="en-GB" w:eastAsia="x-none"/>
                              </w:rPr>
                            </w:pPr>
                            <w:r w:rsidRPr="00FE2041">
                              <w:rPr>
                                <w:rFonts w:ascii="Times" w:eastAsia="바탕" w:hAnsi="Times" w:cs="Times New Roman"/>
                                <w:kern w:val="0"/>
                                <w:szCs w:val="24"/>
                                <w:lang w:val="en-GB" w:eastAsia="x-none"/>
                              </w:rPr>
                              <w:t>FFS: Further specification support to relax UE processing complexity</w:t>
                            </w:r>
                          </w:p>
                          <w:p w14:paraId="2339EDEF" w14:textId="08B0AFB2" w:rsidR="00DD6E27" w:rsidRDefault="00DD6E27" w:rsidP="00FE2041">
                            <w:pPr>
                              <w:widowControl/>
                              <w:wordWrap/>
                              <w:overflowPunct w:val="0"/>
                              <w:autoSpaceDE/>
                              <w:autoSpaceDN/>
                              <w:adjustRightInd w:val="0"/>
                              <w:spacing w:after="0" w:line="240" w:lineRule="auto"/>
                              <w:contextualSpacing/>
                              <w:jc w:val="left"/>
                              <w:textAlignment w:val="baseline"/>
                              <w:rPr>
                                <w:rFonts w:ascii="Times New Roman" w:eastAsia="SimSun" w:hAnsi="Times New Roman" w:cs="Times New Roman"/>
                                <w:kern w:val="0"/>
                                <w:szCs w:val="20"/>
                                <w:lang w:val="en-GB" w:eastAsia="zh-CN"/>
                              </w:rPr>
                            </w:pPr>
                          </w:p>
                          <w:p w14:paraId="111FB1F0" w14:textId="77777777" w:rsidR="00DD6E27" w:rsidRPr="00FE2041" w:rsidRDefault="00DD6E27" w:rsidP="00FE2041">
                            <w:pPr>
                              <w:widowControl/>
                              <w:wordWrap/>
                              <w:autoSpaceDE/>
                              <w:autoSpaceDN/>
                              <w:spacing w:after="0" w:line="240" w:lineRule="auto"/>
                              <w:rPr>
                                <w:rFonts w:ascii="Times" w:eastAsia="바탕" w:hAnsi="Times" w:cs="Times New Roman"/>
                                <w:kern w:val="0"/>
                                <w:highlight w:val="green"/>
                                <w:lang w:val="en-GB" w:eastAsia="en-US"/>
                              </w:rPr>
                            </w:pPr>
                            <w:r w:rsidRPr="00FE2041">
                              <w:rPr>
                                <w:rFonts w:ascii="Times" w:eastAsia="바탕" w:hAnsi="Times" w:cs="Times New Roman"/>
                                <w:b/>
                                <w:bCs/>
                                <w:kern w:val="0"/>
                                <w:highlight w:val="green"/>
                                <w:lang w:val="en-GB" w:eastAsia="en-US"/>
                              </w:rPr>
                              <w:t>Agreement</w:t>
                            </w:r>
                          </w:p>
                          <w:p w14:paraId="07FA0275" w14:textId="77777777" w:rsidR="00DD6E27" w:rsidRPr="00FE2041" w:rsidRDefault="00DD6E27" w:rsidP="00FE2041">
                            <w:pPr>
                              <w:widowControl/>
                              <w:wordWrap/>
                              <w:autoSpaceDE/>
                              <w:autoSpaceDN/>
                              <w:spacing w:after="0" w:line="240" w:lineRule="auto"/>
                              <w:rPr>
                                <w:rFonts w:ascii="Times" w:eastAsia="바탕" w:hAnsi="Times" w:cs="Times New Roman"/>
                                <w:iCs/>
                                <w:kern w:val="0"/>
                                <w:lang w:val="en-GB" w:eastAsia="en-US"/>
                              </w:rPr>
                            </w:pPr>
                            <w:r w:rsidRPr="00FE2041">
                              <w:rPr>
                                <w:rFonts w:ascii="Times" w:eastAsia="바탕" w:hAnsi="Times" w:cs="Times New Roman"/>
                                <w:iCs/>
                                <w:kern w:val="0"/>
                                <w:lang w:val="en-GB" w:eastAsia="en-US"/>
                              </w:rPr>
                              <w:t xml:space="preserve">On “zero” in the reference amplitude value set, “zero” is removed and the associated code point is designated as “reserved”. </w:t>
                            </w:r>
                          </w:p>
                          <w:p w14:paraId="0F74B7E2" w14:textId="34AB2358" w:rsidR="00DD6E27" w:rsidRPr="00C139C3" w:rsidRDefault="00DD6E27" w:rsidP="00C139C3">
                            <w:pPr>
                              <w:widowControl/>
                              <w:numPr>
                                <w:ilvl w:val="0"/>
                                <w:numId w:val="21"/>
                              </w:numPr>
                              <w:wordWrap/>
                              <w:autoSpaceDE/>
                              <w:autoSpaceDN/>
                              <w:spacing w:after="0" w:line="240" w:lineRule="auto"/>
                              <w:jc w:val="left"/>
                              <w:rPr>
                                <w:rFonts w:ascii="Times" w:eastAsia="바탕" w:hAnsi="Times" w:cs="Times New Roman"/>
                                <w:kern w:val="0"/>
                                <w:szCs w:val="24"/>
                                <w:lang w:val="en-GB" w:eastAsia="x-none"/>
                              </w:rPr>
                            </w:pPr>
                            <w:r w:rsidRPr="00FE2041">
                              <w:rPr>
                                <w:rFonts w:ascii="Times" w:eastAsia="바탕" w:hAnsi="Times" w:cs="Times New Roman"/>
                                <w:kern w:val="0"/>
                                <w:szCs w:val="24"/>
                                <w:lang w:val="en-GB" w:eastAsia="x-none"/>
                              </w:rPr>
                              <w:t>Note: “Reserved” implies that the associated code point is not used in reference amplitude reporting or, at least in Rel-16, any other purpose(s)</w:t>
                            </w:r>
                          </w:p>
                        </w:txbxContent>
                      </wps:txbx>
                      <wps:bodyPr rot="0" vert="horz" wrap="square" lIns="91440" tIns="45720" rIns="91440" bIns="45720" anchor="t" anchorCtr="0">
                        <a:noAutofit/>
                      </wps:bodyPr>
                    </wps:wsp>
                  </a:graphicData>
                </a:graphic>
              </wp:inline>
            </w:drawing>
          </mc:Choice>
          <mc:Fallback>
            <w:pict>
              <v:shapetype w14:anchorId="2FAD9D0C" id="_x0000_t202" coordsize="21600,21600" o:spt="202" path="m,l,21600r21600,l21600,xe">
                <v:stroke joinstyle="miter"/>
                <v:path gradientshapeok="t" o:connecttype="rect"/>
              </v:shapetype>
              <v:shape id="텍스트 상자 2" o:spid="_x0000_s1026" type="#_x0000_t202" style="width:446.3pt;height:383.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">
                <v:textbox>
                  <w:txbxContent>
                    <w:p w14:paraId="2844359C" w14:textId="77777777" w:rsidR="00DD6E27" w:rsidRPr="00FE2041" w:rsidRDefault="00DD6E27" w:rsidP="00FE2041">
                      <w:pPr>
                        <w:widowControl/>
                        <w:wordWrap/>
                        <w:autoSpaceDE/>
                        <w:autoSpaceDN/>
                        <w:spacing w:after="0" w:line="240" w:lineRule="auto"/>
                        <w:rPr>
                          <w:rFonts w:ascii="Times" w:eastAsia="바탕" w:hAnsi="Times" w:cs="Times New Roman"/>
                          <w:kern w:val="0"/>
                          <w:highlight w:val="green"/>
                          <w:lang w:val="en-GB" w:eastAsia="en-US"/>
                        </w:rPr>
                      </w:pPr>
                      <w:r w:rsidRPr="00FE2041">
                        <w:rPr>
                          <w:rFonts w:ascii="Times" w:eastAsia="바탕" w:hAnsi="Times" w:cs="Times New Roman"/>
                          <w:b/>
                          <w:kern w:val="0"/>
                          <w:highlight w:val="green"/>
                          <w:lang w:val="en-GB" w:eastAsia="en-US"/>
                        </w:rPr>
                        <w:t>Agreement</w:t>
                      </w:r>
                    </w:p>
                    <w:p w14:paraId="5BC95871" w14:textId="43F6B0E2" w:rsidR="00DD6E27" w:rsidRPr="00FE2041" w:rsidRDefault="00DD6E27" w:rsidP="00FE2041">
                      <w:pPr>
                        <w:widowControl/>
                        <w:wordWrap/>
                        <w:autoSpaceDE/>
                        <w:autoSpaceDN/>
                        <w:spacing w:after="0" w:line="240" w:lineRule="auto"/>
                        <w:rPr>
                          <w:rFonts w:ascii="Times" w:eastAsia="바탕" w:hAnsi="Times" w:cs="Times New Roman"/>
                          <w:kern w:val="0"/>
                          <w:lang w:val="en-GB" w:eastAsia="x-none"/>
                        </w:rPr>
                      </w:pPr>
                      <w:r w:rsidRPr="00FE2041">
                        <w:rPr>
                          <w:rFonts w:ascii="Times" w:eastAsia="바탕" w:hAnsi="Times" w:cs="Times New Roman"/>
                          <w:kern w:val="0"/>
                          <w:lang w:val="en-GB" w:eastAsia="x-none"/>
                        </w:rPr>
                        <w:t xml:space="preserve">Table 1 of </w:t>
                      </w:r>
                      <w:hyperlink r:id="rId10" w:history="1">
                        <w:r w:rsidRPr="00FE2041">
                          <w:rPr>
                            <w:rFonts w:ascii="Times" w:eastAsia="바탕" w:hAnsi="Times" w:cs="Times New Roman"/>
                            <w:color w:val="0000FF"/>
                            <w:kern w:val="0"/>
                            <w:u w:val="single"/>
                            <w:lang w:val="en-GB" w:eastAsia="x-none"/>
                          </w:rPr>
                          <w:t>R1-1905629</w:t>
                        </w:r>
                      </w:hyperlink>
                      <w:r w:rsidRPr="00FE2041">
                        <w:rPr>
                          <w:rFonts w:ascii="Times" w:eastAsia="바탕" w:hAnsi="Times" w:cs="Times New Roman"/>
                          <w:kern w:val="0"/>
                          <w:lang w:val="en-GB" w:eastAsia="x-none"/>
                        </w:rPr>
                        <w:t xml:space="preserve"> is agreed for the suppo</w:t>
                      </w:r>
                      <w:r>
                        <w:rPr>
                          <w:rFonts w:ascii="Times" w:eastAsia="바탕" w:hAnsi="Times" w:cs="Times New Roman"/>
                          <w:kern w:val="0"/>
                          <w:lang w:val="en-GB" w:eastAsia="x-none"/>
                        </w:rPr>
                        <w:t>rt of UCI parameters for MU-CSI.</w:t>
                      </w:r>
                    </w:p>
                    <w:p w14:paraId="5652DEC9" w14:textId="77777777" w:rsidR="00DD6E27" w:rsidRPr="00FE2041" w:rsidRDefault="00DD6E27" w:rsidP="00FE2041">
                      <w:pPr>
                        <w:widowControl/>
                        <w:wordWrap/>
                        <w:autoSpaceDE/>
                        <w:autoSpaceDN/>
                        <w:spacing w:after="0" w:line="240" w:lineRule="auto"/>
                        <w:jc w:val="left"/>
                        <w:rPr>
                          <w:rFonts w:ascii="Times" w:eastAsia="바탕" w:hAnsi="Times" w:cs="Times New Roman"/>
                          <w:kern w:val="0"/>
                          <w:szCs w:val="24"/>
                          <w:lang w:val="en-GB" w:eastAsia="x-none"/>
                        </w:rPr>
                      </w:pPr>
                    </w:p>
                    <w:p w14:paraId="4439A8E6" w14:textId="77777777" w:rsidR="00DD6E27" w:rsidRPr="00FE2041" w:rsidRDefault="00DD6E27" w:rsidP="00FE2041">
                      <w:pPr>
                        <w:widowControl/>
                        <w:wordWrap/>
                        <w:autoSpaceDE/>
                        <w:autoSpaceDN/>
                        <w:spacing w:after="0" w:line="240" w:lineRule="auto"/>
                        <w:jc w:val="left"/>
                        <w:rPr>
                          <w:rFonts w:ascii="Times" w:eastAsia="바탕" w:hAnsi="Times" w:cs="Times New Roman"/>
                          <w:i/>
                          <w:kern w:val="0"/>
                          <w:szCs w:val="24"/>
                          <w:highlight w:val="green"/>
                        </w:rPr>
                      </w:pPr>
                      <w:r w:rsidRPr="00FE2041">
                        <w:rPr>
                          <w:rFonts w:ascii="Times" w:eastAsia="바탕" w:hAnsi="Times" w:cs="Times New Roman"/>
                          <w:b/>
                          <w:kern w:val="0"/>
                          <w:szCs w:val="24"/>
                          <w:highlight w:val="green"/>
                        </w:rPr>
                        <w:t>Agreement</w:t>
                      </w:r>
                    </w:p>
                    <w:p w14:paraId="73115E43" w14:textId="77777777" w:rsidR="00DD6E27" w:rsidRPr="00FE2041" w:rsidRDefault="00DD6E27" w:rsidP="00FE2041">
                      <w:pPr>
                        <w:widowControl/>
                        <w:wordWrap/>
                        <w:autoSpaceDE/>
                        <w:autoSpaceDN/>
                        <w:spacing w:after="0" w:line="240" w:lineRule="auto"/>
                        <w:jc w:val="left"/>
                        <w:rPr>
                          <w:rFonts w:ascii="Times" w:eastAsia="바탕" w:hAnsi="Times" w:cs="Times New Roman"/>
                          <w:kern w:val="0"/>
                          <w:szCs w:val="24"/>
                          <w:lang w:eastAsia="en-US"/>
                        </w:rPr>
                      </w:pPr>
                      <w:r w:rsidRPr="00FE2041">
                        <w:rPr>
                          <w:rFonts w:ascii="Times" w:eastAsia="바탕" w:hAnsi="Times" w:cs="Times New Roman"/>
                          <w:kern w:val="0"/>
                          <w:szCs w:val="24"/>
                          <w:lang w:eastAsia="en-US"/>
                        </w:rPr>
                        <w:t>On RI=3-4 extension:</w:t>
                      </w:r>
                    </w:p>
                    <w:p w14:paraId="7C5A20F4" w14:textId="48602B0F" w:rsidR="00DD6E27" w:rsidRPr="00FE2041" w:rsidRDefault="00DD6E27" w:rsidP="00FE2041">
                      <w:pPr>
                        <w:widowControl/>
                        <w:numPr>
                          <w:ilvl w:val="0"/>
                          <w:numId w:val="20"/>
                        </w:numPr>
                        <w:wordWrap/>
                        <w:autoSpaceDE/>
                        <w:autoSpaceDN/>
                        <w:spacing w:after="0" w:line="240" w:lineRule="auto"/>
                        <w:jc w:val="left"/>
                        <w:rPr>
                          <w:rFonts w:ascii="Times New Roman" w:eastAsia="SimSun" w:hAnsi="Times New Roman" w:cs="Times New Roman"/>
                          <w:kern w:val="0"/>
                          <w:szCs w:val="20"/>
                          <w:lang w:eastAsia="zh-CN"/>
                        </w:rPr>
                      </w:pPr>
                      <w:r w:rsidRPr="00FE2041">
                        <w:rPr>
                          <w:rFonts w:ascii="Times New Roman" w:eastAsia="SimSun" w:hAnsi="Times New Roman" w:cs="Times New Roman"/>
                          <w:kern w:val="0"/>
                          <w:szCs w:val="20"/>
                          <w:lang w:eastAsia="zh-CN"/>
                        </w:rPr>
                        <w:t>K</w:t>
                      </w:r>
                      <w:r w:rsidRPr="00FE2041">
                        <w:rPr>
                          <w:rFonts w:ascii="Times New Roman" w:eastAsia="SimSun" w:hAnsi="Times New Roman" w:cs="Times New Roman"/>
                          <w:kern w:val="0"/>
                          <w:szCs w:val="20"/>
                          <w:vertAlign w:val="subscript"/>
                          <w:lang w:eastAsia="zh-CN"/>
                        </w:rPr>
                        <w:t>0</w:t>
                      </w:r>
                      <w:r w:rsidRPr="00FE2041">
                        <w:rPr>
                          <w:rFonts w:ascii="Times New Roman" w:eastAsia="SimSun" w:hAnsi="Times New Roman" w:cs="Times New Roman"/>
                          <w:kern w:val="0"/>
                          <w:szCs w:val="20"/>
                          <w:lang w:eastAsia="zh-CN"/>
                        </w:rPr>
                        <w:t xml:space="preserve"> setting: agree on supporting Alt1, i.e. </w:t>
                      </w:r>
                      <w:r w:rsidRPr="00FE2041">
                        <w:rPr>
                          <w:rFonts w:ascii="Times New Roman" w:eastAsia="SimSun" w:hAnsi="Times New Roman" w:cs="Times New Roman"/>
                          <w:kern w:val="0"/>
                          <w:lang w:eastAsia="zh-CN"/>
                        </w:rPr>
                        <w:t>total max # NZ coefficients across all layers ≤ 2</w:t>
                      </w:r>
                      <w:r w:rsidRPr="00FE2041">
                        <w:rPr>
                          <w:rFonts w:ascii="Times New Roman" w:eastAsia="SimSun" w:hAnsi="Times New Roman" w:cs="Times New Roman"/>
                          <w:i/>
                          <w:iCs/>
                          <w:kern w:val="0"/>
                          <w:szCs w:val="20"/>
                          <w:lang w:eastAsia="zh-CN"/>
                        </w:rPr>
                        <w:t>K</w:t>
                      </w:r>
                      <w:r w:rsidRPr="00FE2041">
                        <w:rPr>
                          <w:rFonts w:ascii="Times New Roman" w:eastAsia="SimSun" w:hAnsi="Times New Roman" w:cs="Times New Roman"/>
                          <w:i/>
                          <w:iCs/>
                          <w:kern w:val="0"/>
                          <w:szCs w:val="20"/>
                          <w:vertAlign w:val="subscript"/>
                          <w:lang w:eastAsia="zh-CN"/>
                        </w:rPr>
                        <w:t>0</w:t>
                      </w:r>
                      <w:r w:rsidRPr="00FE2041">
                        <w:rPr>
                          <w:rFonts w:ascii="Times New Roman" w:eastAsia="SimSun" w:hAnsi="Times New Roman" w:cs="Times New Roman"/>
                          <w:kern w:val="0"/>
                          <w:lang w:eastAsia="zh-CN"/>
                        </w:rPr>
                        <w:t xml:space="preserve"> where the </w:t>
                      </w:r>
                      <w:r w:rsidRPr="00FE2041">
                        <w:rPr>
                          <w:rFonts w:ascii="Times New Roman" w:eastAsia="SimSun" w:hAnsi="Times New Roman" w:cs="Times New Roman"/>
                          <w:i/>
                          <w:iCs/>
                          <w:kern w:val="0"/>
                          <w:szCs w:val="20"/>
                          <w:lang w:eastAsia="zh-CN"/>
                        </w:rPr>
                        <w:t>K</w:t>
                      </w:r>
                      <w:r w:rsidRPr="00FE2041">
                        <w:rPr>
                          <w:rFonts w:ascii="Times New Roman" w:eastAsia="SimSun" w:hAnsi="Times New Roman" w:cs="Times New Roman"/>
                          <w:i/>
                          <w:iCs/>
                          <w:kern w:val="0"/>
                          <w:szCs w:val="20"/>
                          <w:vertAlign w:val="subscript"/>
                          <w:lang w:eastAsia="zh-CN"/>
                        </w:rPr>
                        <w:t>0</w:t>
                      </w:r>
                      <w:r w:rsidRPr="00FE2041">
                        <w:rPr>
                          <w:rFonts w:ascii="Times New Roman" w:eastAsia="SimSun" w:hAnsi="Times New Roman" w:cs="Times New Roman"/>
                          <w:kern w:val="0"/>
                          <w:lang w:eastAsia="zh-CN"/>
                        </w:rPr>
                        <w:t xml:space="preserve"> value set for RI</w:t>
                      </w:r>
                      <w:r w:rsidRPr="00FE2041">
                        <w:rPr>
                          <w:rFonts w:ascii="Times New Roman" w:eastAsia="SimSun" w:hAnsi="Times New Roman" w:cs="Times New Roman"/>
                          <w:kern w:val="0"/>
                          <w:lang w:eastAsia="zh-CN"/>
                        </w:rPr>
                        <w:sym w:font="Symbol" w:char="F0CE"/>
                      </w:r>
                      <w:r w:rsidRPr="00FE2041">
                        <w:rPr>
                          <w:rFonts w:ascii="Times New Roman" w:eastAsia="SimSun" w:hAnsi="Times New Roman" w:cs="Times New Roman"/>
                          <w:kern w:val="0"/>
                          <w:lang w:eastAsia="zh-CN"/>
                        </w:rPr>
                        <w:t>{1,2}</w:t>
                      </w:r>
                    </w:p>
                    <w:p w14:paraId="28AF3125" w14:textId="77777777" w:rsidR="00DD6E27" w:rsidRPr="00FE2041" w:rsidRDefault="00DD6E27" w:rsidP="00FE2041">
                      <w:pPr>
                        <w:widowControl/>
                        <w:numPr>
                          <w:ilvl w:val="0"/>
                          <w:numId w:val="20"/>
                        </w:numPr>
                        <w:wordWrap/>
                        <w:autoSpaceDE/>
                        <w:autoSpaceDN/>
                        <w:spacing w:after="0" w:line="240" w:lineRule="auto"/>
                        <w:jc w:val="left"/>
                        <w:rPr>
                          <w:rFonts w:ascii="Times New Roman" w:eastAsia="SimSun" w:hAnsi="Times New Roman" w:cs="Times New Roman"/>
                          <w:kern w:val="0"/>
                          <w:szCs w:val="20"/>
                          <w:lang w:eastAsia="zh-CN"/>
                        </w:rPr>
                      </w:pPr>
                      <w:r w:rsidRPr="00FE2041">
                        <w:rPr>
                          <w:rFonts w:ascii="Times New Roman" w:eastAsia="SimSun" w:hAnsi="Times New Roman" w:cs="Times New Roman"/>
                          <w:kern w:val="0"/>
                          <w:szCs w:val="20"/>
                          <w:lang w:eastAsia="zh-CN"/>
                        </w:rPr>
                        <w:t>FD basis subset selection: agree on layer-specific subset selection</w:t>
                      </w:r>
                    </w:p>
                    <w:p w14:paraId="63FD1FB2" w14:textId="77777777" w:rsidR="00DD6E27" w:rsidRPr="00FE2041" w:rsidRDefault="00DD6E27" w:rsidP="00FE2041">
                      <w:pPr>
                        <w:widowControl/>
                        <w:numPr>
                          <w:ilvl w:val="0"/>
                          <w:numId w:val="20"/>
                        </w:numPr>
                        <w:wordWrap/>
                        <w:autoSpaceDE/>
                        <w:autoSpaceDN/>
                        <w:spacing w:after="0" w:line="240" w:lineRule="auto"/>
                        <w:jc w:val="left"/>
                        <w:rPr>
                          <w:rFonts w:ascii="Times New Roman" w:eastAsia="SimSun" w:hAnsi="Times New Roman" w:cs="Times New Roman"/>
                          <w:kern w:val="0"/>
                          <w:szCs w:val="20"/>
                          <w:lang w:eastAsia="zh-CN"/>
                        </w:rPr>
                      </w:pPr>
                      <w:r w:rsidRPr="00FE2041">
                        <w:rPr>
                          <w:rFonts w:ascii="Times New Roman" w:eastAsia="SimSun" w:hAnsi="Times New Roman" w:cs="Times New Roman"/>
                          <w:kern w:val="0"/>
                          <w:szCs w:val="20"/>
                          <w:lang w:eastAsia="zh-CN"/>
                        </w:rPr>
                        <w:t>Coefficient subset selection: agree on layer-specific subset selection</w:t>
                      </w:r>
                    </w:p>
                    <w:p w14:paraId="00B5E5E8" w14:textId="77777777" w:rsidR="00DD6E27" w:rsidRPr="00FE2041" w:rsidRDefault="00DD6E27" w:rsidP="00FE2041">
                      <w:pPr>
                        <w:widowControl/>
                        <w:wordWrap/>
                        <w:autoSpaceDE/>
                        <w:autoSpaceDN/>
                        <w:spacing w:after="0" w:afterAutospacing="1" w:line="240" w:lineRule="auto"/>
                        <w:contextualSpacing/>
                        <w:rPr>
                          <w:rFonts w:ascii="Times New Roman" w:eastAsia="SimSun" w:hAnsi="Times New Roman" w:cs="Times New Roman"/>
                          <w:kern w:val="0"/>
                          <w:szCs w:val="20"/>
                          <w:highlight w:val="green"/>
                          <w:lang w:eastAsia="zh-CN"/>
                        </w:rPr>
                      </w:pPr>
                    </w:p>
                    <w:p w14:paraId="5D419A85" w14:textId="77777777" w:rsidR="00DD6E27" w:rsidRPr="00FE2041" w:rsidRDefault="00DD6E27" w:rsidP="00FE2041">
                      <w:pPr>
                        <w:widowControl/>
                        <w:wordWrap/>
                        <w:autoSpaceDE/>
                        <w:autoSpaceDN/>
                        <w:spacing w:after="0" w:afterAutospacing="1" w:line="240" w:lineRule="auto"/>
                        <w:contextualSpacing/>
                        <w:rPr>
                          <w:rFonts w:ascii="Times New Roman" w:eastAsia="SimSun" w:hAnsi="Times New Roman" w:cs="Times New Roman"/>
                          <w:b/>
                          <w:kern w:val="0"/>
                          <w:szCs w:val="20"/>
                          <w:highlight w:val="green"/>
                          <w:lang w:eastAsia="zh-CN"/>
                        </w:rPr>
                      </w:pPr>
                      <w:r w:rsidRPr="00FE2041">
                        <w:rPr>
                          <w:rFonts w:ascii="Times New Roman" w:eastAsia="SimSun" w:hAnsi="Times New Roman" w:cs="Times New Roman"/>
                          <w:b/>
                          <w:kern w:val="0"/>
                          <w:szCs w:val="20"/>
                          <w:highlight w:val="green"/>
                          <w:lang w:eastAsia="zh-CN"/>
                        </w:rPr>
                        <w:t>Agreement</w:t>
                      </w:r>
                    </w:p>
                    <w:p w14:paraId="38D1C4B9" w14:textId="1A5DABB2" w:rsidR="00DD6E27" w:rsidRDefault="00DD6E27" w:rsidP="00FE2041">
                      <w:pPr>
                        <w:widowControl/>
                        <w:wordWrap/>
                        <w:autoSpaceDE/>
                        <w:autoSpaceDN/>
                        <w:spacing w:after="0" w:afterAutospacing="1" w:line="240" w:lineRule="auto"/>
                        <w:contextualSpacing/>
                        <w:rPr>
                          <w:rFonts w:ascii="Times New Roman" w:eastAsia="SimSun" w:hAnsi="Times New Roman" w:cs="Times New Roman"/>
                          <w:iCs/>
                          <w:kern w:val="0"/>
                          <w:szCs w:val="20"/>
                          <w:lang w:eastAsia="zh-CN"/>
                        </w:rPr>
                      </w:pPr>
                      <w:r w:rsidRPr="00FE2041">
                        <w:rPr>
                          <w:rFonts w:ascii="Times New Roman" w:eastAsia="SimSun" w:hAnsi="Times New Roman" w:cs="Times New Roman"/>
                          <w:kern w:val="0"/>
                          <w:szCs w:val="20"/>
                          <w:lang w:eastAsia="zh-CN"/>
                        </w:rPr>
                        <w:t xml:space="preserve">SD basis subset selection is </w:t>
                      </w:r>
                      <w:r w:rsidRPr="00FE2041">
                        <w:rPr>
                          <w:rFonts w:ascii="Times New Roman" w:eastAsia="SimSun" w:hAnsi="Times New Roman" w:cs="Times New Roman" w:hint="eastAsia"/>
                          <w:iCs/>
                          <w:kern w:val="0"/>
                          <w:szCs w:val="20"/>
                          <w:lang w:eastAsia="zh-CN"/>
                        </w:rPr>
                        <w:t>layer-common</w:t>
                      </w:r>
                      <w:r>
                        <w:rPr>
                          <w:rFonts w:ascii="Times New Roman" w:eastAsia="SimSun" w:hAnsi="Times New Roman" w:cs="Times New Roman"/>
                          <w:iCs/>
                          <w:kern w:val="0"/>
                          <w:szCs w:val="20"/>
                          <w:lang w:eastAsia="zh-CN"/>
                        </w:rPr>
                        <w:t>.</w:t>
                      </w:r>
                    </w:p>
                    <w:p w14:paraId="053FF0E7" w14:textId="77777777" w:rsidR="00DD6E27" w:rsidRDefault="00DD6E27" w:rsidP="00FE2041">
                      <w:pPr>
                        <w:widowControl/>
                        <w:wordWrap/>
                        <w:autoSpaceDE/>
                        <w:autoSpaceDN/>
                        <w:spacing w:after="0" w:afterAutospacing="1" w:line="240" w:lineRule="auto"/>
                        <w:contextualSpacing/>
                        <w:rPr>
                          <w:rFonts w:ascii="Times New Roman" w:eastAsia="SimSun" w:hAnsi="Times New Roman" w:cs="Times New Roman"/>
                          <w:iCs/>
                          <w:kern w:val="0"/>
                          <w:szCs w:val="20"/>
                          <w:lang w:eastAsia="zh-CN"/>
                        </w:rPr>
                      </w:pPr>
                    </w:p>
                    <w:p w14:paraId="6220AF1B" w14:textId="77777777" w:rsidR="00DD6E27" w:rsidRPr="00FE2041" w:rsidRDefault="00DD6E27" w:rsidP="00C139C3">
                      <w:pPr>
                        <w:widowControl/>
                        <w:wordWrap/>
                        <w:autoSpaceDE/>
                        <w:autoSpaceDN/>
                        <w:spacing w:after="0" w:line="240" w:lineRule="auto"/>
                        <w:jc w:val="left"/>
                        <w:rPr>
                          <w:rFonts w:ascii="Times" w:eastAsia="바탕" w:hAnsi="Times" w:cs="Times New Roman"/>
                          <w:b/>
                          <w:kern w:val="0"/>
                          <w:szCs w:val="20"/>
                          <w:highlight w:val="green"/>
                          <w:lang w:val="en-GB" w:eastAsia="x-none"/>
                        </w:rPr>
                      </w:pPr>
                      <w:r w:rsidRPr="00FE2041">
                        <w:rPr>
                          <w:rFonts w:ascii="Times" w:eastAsia="바탕" w:hAnsi="Times" w:cs="Times New Roman"/>
                          <w:b/>
                          <w:kern w:val="0"/>
                          <w:szCs w:val="20"/>
                          <w:highlight w:val="green"/>
                          <w:lang w:val="en-GB" w:eastAsia="x-none"/>
                        </w:rPr>
                        <w:t>Agreement</w:t>
                      </w:r>
                    </w:p>
                    <w:p w14:paraId="0109702A" w14:textId="420A184D" w:rsidR="00DD6E27" w:rsidRPr="00C139C3" w:rsidRDefault="00DD6E27" w:rsidP="00C139C3">
                      <w:pPr>
                        <w:widowControl/>
                        <w:wordWrap/>
                        <w:autoSpaceDE/>
                        <w:autoSpaceDN/>
                        <w:spacing w:after="0" w:line="240" w:lineRule="auto"/>
                        <w:jc w:val="left"/>
                        <w:rPr>
                          <w:rFonts w:ascii="Times" w:eastAsia="바탕" w:hAnsi="Times" w:cs="Times New Roman"/>
                          <w:kern w:val="0"/>
                          <w:szCs w:val="24"/>
                          <w:lang w:val="en-GB" w:eastAsia="en-US"/>
                        </w:rPr>
                      </w:pPr>
                      <w:r w:rsidRPr="00FE2041">
                        <w:rPr>
                          <w:rFonts w:ascii="Times" w:eastAsia="바탕" w:hAnsi="Times" w:cs="Times New Roman"/>
                          <w:kern w:val="0"/>
                          <w:szCs w:val="24"/>
                          <w:lang w:val="en-GB" w:eastAsia="en-US"/>
                        </w:rPr>
                        <w:t xml:space="preserve">SD basis subset selection indicator is a </w:t>
                      </w:r>
                      <w:r>
                        <w:rPr>
                          <w:rFonts w:ascii="Times" w:eastAsia="바탕" w:hAnsi="Times" w:cs="Times New Roman"/>
                          <w:noProof/>
                          <w:kern w:val="0"/>
                          <w:position w:val="-32"/>
                          <w:szCs w:val="20"/>
                        </w:rPr>
                        <w:drawing>
                          <wp:inline distT="0" distB="0" distL="0" distR="0" wp14:anchorId="3422A767" wp14:editId="307CE280">
                            <wp:extent cx="942975" cy="485775"/>
                            <wp:effectExtent l="0" t="0" r="9525" b="952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42975" cy="485775"/>
                                    </a:xfrm>
                                    <a:prstGeom prst="rect">
                                      <a:avLst/>
                                    </a:prstGeom>
                                    <a:noFill/>
                                    <a:ln>
                                      <a:noFill/>
                                    </a:ln>
                                  </pic:spPr>
                                </pic:pic>
                              </a:graphicData>
                            </a:graphic>
                          </wp:inline>
                        </w:drawing>
                      </w:r>
                      <w:r w:rsidRPr="00FE2041">
                        <w:rPr>
                          <w:rFonts w:ascii="Times" w:eastAsia="바탕" w:hAnsi="Times" w:cs="Times New Roman"/>
                          <w:kern w:val="0"/>
                          <w:szCs w:val="24"/>
                          <w:lang w:val="en-GB" w:eastAsia="en-US"/>
                        </w:rPr>
                        <w:t>-bit indicator.</w:t>
                      </w:r>
                    </w:p>
                    <w:p w14:paraId="45E2889E" w14:textId="77777777" w:rsidR="00DD6E27" w:rsidRPr="00FE2041" w:rsidRDefault="00DD6E27" w:rsidP="00FE2041">
                      <w:pPr>
                        <w:widowControl/>
                        <w:wordWrap/>
                        <w:autoSpaceDE/>
                        <w:autoSpaceDN/>
                        <w:spacing w:after="0" w:line="240" w:lineRule="auto"/>
                        <w:jc w:val="left"/>
                        <w:rPr>
                          <w:rFonts w:ascii="Times" w:eastAsia="바탕" w:hAnsi="Times" w:cs="Times New Roman"/>
                          <w:kern w:val="0"/>
                          <w:szCs w:val="24"/>
                          <w:lang w:eastAsia="x-none"/>
                        </w:rPr>
                      </w:pPr>
                    </w:p>
                    <w:p w14:paraId="1E9FE07B" w14:textId="77777777" w:rsidR="00DD6E27" w:rsidRPr="00FE2041" w:rsidRDefault="00DD6E27" w:rsidP="00FE2041">
                      <w:pPr>
                        <w:widowControl/>
                        <w:wordWrap/>
                        <w:autoSpaceDE/>
                        <w:autoSpaceDN/>
                        <w:spacing w:after="0" w:line="240" w:lineRule="auto"/>
                        <w:jc w:val="left"/>
                        <w:rPr>
                          <w:rFonts w:ascii="Times" w:eastAsia="바탕" w:hAnsi="Times" w:cs="Times New Roman"/>
                          <w:b/>
                          <w:kern w:val="0"/>
                          <w:szCs w:val="24"/>
                          <w:highlight w:val="blue"/>
                          <w:lang w:val="en-GB" w:eastAsia="x-none"/>
                        </w:rPr>
                      </w:pPr>
                      <w:r w:rsidRPr="00FE2041">
                        <w:rPr>
                          <w:rFonts w:ascii="Times" w:eastAsia="바탕" w:hAnsi="Times" w:cs="Times New Roman"/>
                          <w:b/>
                          <w:kern w:val="0"/>
                          <w:szCs w:val="24"/>
                          <w:highlight w:val="green"/>
                          <w:lang w:val="en-GB" w:eastAsia="x-none"/>
                        </w:rPr>
                        <w:t>Agreement</w:t>
                      </w:r>
                    </w:p>
                    <w:p w14:paraId="7673994F" w14:textId="2C60C22E" w:rsidR="00DD6E27" w:rsidRPr="00FE2041" w:rsidRDefault="00DD6E27" w:rsidP="00FE2041">
                      <w:pPr>
                        <w:widowControl/>
                        <w:wordWrap/>
                        <w:autoSpaceDE/>
                        <w:autoSpaceDN/>
                        <w:spacing w:after="0" w:line="240" w:lineRule="auto"/>
                        <w:jc w:val="left"/>
                        <w:rPr>
                          <w:rFonts w:ascii="Times" w:eastAsia="바탕" w:hAnsi="Times" w:cs="Times New Roman"/>
                          <w:kern w:val="0"/>
                          <w:szCs w:val="24"/>
                          <w:lang w:val="en-GB" w:eastAsia="x-none"/>
                        </w:rPr>
                      </w:pPr>
                      <w:r w:rsidRPr="00FE2041">
                        <w:rPr>
                          <w:rFonts w:ascii="Times" w:eastAsia="바탕" w:hAnsi="Times" w:cs="Times New Roman"/>
                          <w:kern w:val="0"/>
                          <w:szCs w:val="24"/>
                          <w:lang w:val="en-GB" w:eastAsia="x-none"/>
                        </w:rPr>
                        <w:t xml:space="preserve">Support </w:t>
                      </w:r>
                      <w:r w:rsidRPr="00FE2041">
                        <w:rPr>
                          <w:rFonts w:ascii="Times" w:eastAsia="바탕" w:hAnsi="Times" w:cs="Times New Roman"/>
                          <w:i/>
                          <w:kern w:val="0"/>
                          <w:szCs w:val="24"/>
                          <w:lang w:val="en-GB" w:eastAsia="x-none"/>
                        </w:rPr>
                        <w:t>L</w:t>
                      </w:r>
                      <w:r w:rsidRPr="00FE2041">
                        <w:rPr>
                          <w:rFonts w:ascii="Times" w:eastAsia="바탕" w:hAnsi="Times" w:cs="Times New Roman"/>
                          <w:kern w:val="0"/>
                          <w:szCs w:val="24"/>
                          <w:lang w:val="en-GB" w:eastAsia="x-none"/>
                        </w:rPr>
                        <w:t xml:space="preserve">=6 for the following combinations of </w:t>
                      </w:r>
                      <w:r w:rsidRPr="00FE2041">
                        <w:rPr>
                          <w:rFonts w:ascii="Times" w:eastAsia="바탕" w:hAnsi="Times" w:cs="Times New Roman"/>
                          <w:i/>
                          <w:kern w:val="0"/>
                          <w:szCs w:val="24"/>
                          <w:lang w:val="en-GB" w:eastAsia="x-none"/>
                        </w:rPr>
                        <w:t>p</w:t>
                      </w:r>
                      <w:r w:rsidRPr="00FE2041">
                        <w:rPr>
                          <w:rFonts w:ascii="Times" w:eastAsia="바탕" w:hAnsi="Times" w:cs="Times New Roman"/>
                          <w:kern w:val="0"/>
                          <w:szCs w:val="24"/>
                          <w:lang w:val="en-GB" w:eastAsia="x-none"/>
                        </w:rPr>
                        <w:t xml:space="preserve"> and </w:t>
                      </w:r>
                      <w:r w:rsidRPr="00FE2041">
                        <w:rPr>
                          <w:rFonts w:ascii="Times" w:eastAsia="바탕" w:hAnsi="Times" w:cs="Times New Roman"/>
                          <w:i/>
                          <w:kern w:val="0"/>
                          <w:szCs w:val="24"/>
                          <w:lang w:val="en-GB" w:eastAsia="x-none"/>
                        </w:rPr>
                        <w:t>beta</w:t>
                      </w:r>
                      <w:r>
                        <w:rPr>
                          <w:rFonts w:ascii="Times" w:eastAsia="바탕" w:hAnsi="Times" w:cs="Times New Roman"/>
                          <w:i/>
                          <w:kern w:val="0"/>
                          <w:szCs w:val="24"/>
                          <w:lang w:val="en-GB" w:eastAsia="x-none"/>
                        </w:rPr>
                        <w:t>.</w:t>
                      </w:r>
                    </w:p>
                    <w:p w14:paraId="4BCD689B" w14:textId="65D9D5B0" w:rsidR="00DD6E27" w:rsidRPr="00FE2041" w:rsidRDefault="00DD6E27" w:rsidP="00FE2041">
                      <w:pPr>
                        <w:widowControl/>
                        <w:numPr>
                          <w:ilvl w:val="0"/>
                          <w:numId w:val="21"/>
                        </w:numPr>
                        <w:wordWrap/>
                        <w:autoSpaceDE/>
                        <w:autoSpaceDN/>
                        <w:spacing w:after="0" w:line="240" w:lineRule="auto"/>
                        <w:jc w:val="left"/>
                        <w:rPr>
                          <w:rFonts w:ascii="Times" w:eastAsia="바탕" w:hAnsi="Times" w:cs="Times New Roman"/>
                          <w:kern w:val="0"/>
                          <w:szCs w:val="24"/>
                          <w:lang w:val="en-GB" w:eastAsia="x-none"/>
                        </w:rPr>
                      </w:pPr>
                      <w:r w:rsidRPr="00FE2041">
                        <w:rPr>
                          <w:rFonts w:ascii="Times" w:eastAsia="바탕" w:hAnsi="Times" w:cs="Times New Roman"/>
                          <w:i/>
                          <w:kern w:val="0"/>
                          <w:szCs w:val="24"/>
                          <w:lang w:val="en-GB" w:eastAsia="x-none"/>
                        </w:rPr>
                        <w:t>p</w:t>
                      </w:r>
                      <w:r w:rsidRPr="00FE2041">
                        <w:rPr>
                          <w:rFonts w:ascii="Times" w:eastAsia="바탕" w:hAnsi="Times" w:cs="Times New Roman"/>
                          <w:kern w:val="0"/>
                          <w:szCs w:val="24"/>
                          <w:lang w:val="en-GB" w:eastAsia="x-none"/>
                        </w:rPr>
                        <w:t xml:space="preserve"> value equals to 1/4, </w:t>
                      </w:r>
                      <w:r w:rsidRPr="00FE2041">
                        <w:rPr>
                          <w:rFonts w:ascii="Times" w:eastAsia="바탕" w:hAnsi="Times" w:cs="Times New Roman"/>
                          <w:i/>
                          <w:kern w:val="0"/>
                          <w:szCs w:val="24"/>
                          <w:lang w:val="en-GB" w:eastAsia="x-none"/>
                        </w:rPr>
                        <w:t>beta</w:t>
                      </w:r>
                      <w:r w:rsidRPr="00FE2041">
                        <w:rPr>
                          <w:rFonts w:ascii="Times" w:eastAsia="바탕" w:hAnsi="Times" w:cs="Times New Roman"/>
                          <w:kern w:val="0"/>
                          <w:szCs w:val="24"/>
                          <w:lang w:val="en-GB" w:eastAsia="x-none"/>
                        </w:rPr>
                        <w:t xml:space="preserve"> value equals to {1/4, </w:t>
                      </w:r>
                      <w:r>
                        <w:rPr>
                          <w:rFonts w:ascii="Times" w:eastAsia="바탕" w:hAnsi="Times" w:cs="Times New Roman"/>
                          <w:kern w:val="0"/>
                          <w:szCs w:val="24"/>
                          <w:lang w:val="en-GB" w:eastAsia="x-none"/>
                        </w:rPr>
                        <w:t>1/2</w:t>
                      </w:r>
                      <w:r w:rsidRPr="00FE2041">
                        <w:rPr>
                          <w:rFonts w:ascii="Times" w:eastAsia="바탕" w:hAnsi="Times" w:cs="Times New Roman"/>
                          <w:kern w:val="0"/>
                          <w:szCs w:val="24"/>
                          <w:lang w:val="en-GB" w:eastAsia="x-none"/>
                        </w:rPr>
                        <w:t>, 3/4}</w:t>
                      </w:r>
                    </w:p>
                    <w:p w14:paraId="2232D45B" w14:textId="77777777" w:rsidR="00DD6E27" w:rsidRPr="00FE2041" w:rsidRDefault="00DD6E27" w:rsidP="00FE2041">
                      <w:pPr>
                        <w:widowControl/>
                        <w:numPr>
                          <w:ilvl w:val="0"/>
                          <w:numId w:val="21"/>
                        </w:numPr>
                        <w:wordWrap/>
                        <w:autoSpaceDE/>
                        <w:autoSpaceDN/>
                        <w:spacing w:after="0" w:line="240" w:lineRule="auto"/>
                        <w:jc w:val="left"/>
                        <w:rPr>
                          <w:rFonts w:ascii="Times" w:eastAsia="바탕" w:hAnsi="Times" w:cs="Times New Roman"/>
                          <w:kern w:val="0"/>
                          <w:szCs w:val="24"/>
                          <w:lang w:val="en-GB" w:eastAsia="x-none"/>
                        </w:rPr>
                      </w:pPr>
                      <w:r w:rsidRPr="00FE2041">
                        <w:rPr>
                          <w:rFonts w:ascii="Times" w:eastAsia="바탕" w:hAnsi="Times" w:cs="Times New Roman"/>
                          <w:i/>
                          <w:kern w:val="0"/>
                          <w:szCs w:val="24"/>
                          <w:lang w:val="en-GB" w:eastAsia="x-none"/>
                        </w:rPr>
                        <w:t>p</w:t>
                      </w:r>
                      <w:r w:rsidRPr="00FE2041">
                        <w:rPr>
                          <w:rFonts w:ascii="Times" w:eastAsia="바탕" w:hAnsi="Times" w:cs="Times New Roman"/>
                          <w:kern w:val="0"/>
                          <w:szCs w:val="24"/>
                          <w:lang w:val="en-GB" w:eastAsia="x-none"/>
                        </w:rPr>
                        <w:t xml:space="preserve"> value equals to 1/2, </w:t>
                      </w:r>
                      <w:r w:rsidRPr="00FE2041">
                        <w:rPr>
                          <w:rFonts w:ascii="Times" w:eastAsia="바탕" w:hAnsi="Times" w:cs="Times New Roman"/>
                          <w:i/>
                          <w:kern w:val="0"/>
                          <w:szCs w:val="24"/>
                          <w:lang w:val="en-GB" w:eastAsia="x-none"/>
                        </w:rPr>
                        <w:t>beta</w:t>
                      </w:r>
                      <w:r w:rsidRPr="00FE2041">
                        <w:rPr>
                          <w:rFonts w:ascii="Times" w:eastAsia="바탕" w:hAnsi="Times" w:cs="Times New Roman"/>
                          <w:kern w:val="0"/>
                          <w:szCs w:val="24"/>
                          <w:lang w:val="en-GB" w:eastAsia="x-none"/>
                        </w:rPr>
                        <w:t xml:space="preserve"> value equals to 1/4</w:t>
                      </w:r>
                    </w:p>
                    <w:p w14:paraId="13097CEE" w14:textId="77777777" w:rsidR="00DD6E27" w:rsidRPr="00FE2041" w:rsidRDefault="00DD6E27" w:rsidP="00FE2041">
                      <w:pPr>
                        <w:widowControl/>
                        <w:wordWrap/>
                        <w:autoSpaceDE/>
                        <w:autoSpaceDN/>
                        <w:spacing w:after="0" w:line="240" w:lineRule="auto"/>
                        <w:jc w:val="left"/>
                        <w:rPr>
                          <w:rFonts w:ascii="Times" w:eastAsia="바탕" w:hAnsi="Times" w:cs="Times New Roman"/>
                          <w:kern w:val="0"/>
                          <w:szCs w:val="24"/>
                          <w:lang w:val="en-GB" w:eastAsia="x-none"/>
                        </w:rPr>
                      </w:pPr>
                      <w:r w:rsidRPr="00FE2041">
                        <w:rPr>
                          <w:rFonts w:ascii="Times" w:eastAsia="바탕" w:hAnsi="Times" w:cs="Times New Roman"/>
                          <w:kern w:val="0"/>
                          <w:szCs w:val="24"/>
                          <w:lang w:val="en-GB" w:eastAsia="x-none"/>
                        </w:rPr>
                        <w:t>Above applies only for the case of 32 ports, rank 1 or 2, R=1</w:t>
                      </w:r>
                    </w:p>
                    <w:p w14:paraId="6E0A7014" w14:textId="77777777" w:rsidR="00DD6E27" w:rsidRPr="00FE2041" w:rsidRDefault="00DD6E27" w:rsidP="00FE2041">
                      <w:pPr>
                        <w:widowControl/>
                        <w:wordWrap/>
                        <w:autoSpaceDE/>
                        <w:autoSpaceDN/>
                        <w:spacing w:after="0" w:line="240" w:lineRule="auto"/>
                        <w:jc w:val="left"/>
                        <w:rPr>
                          <w:rFonts w:ascii="Times" w:eastAsia="바탕" w:hAnsi="Times" w:cs="Times New Roman"/>
                          <w:kern w:val="0"/>
                          <w:szCs w:val="24"/>
                          <w:lang w:val="en-GB" w:eastAsia="x-none"/>
                        </w:rPr>
                      </w:pPr>
                      <w:r w:rsidRPr="00FE2041">
                        <w:rPr>
                          <w:rFonts w:ascii="Times" w:eastAsia="바탕" w:hAnsi="Times" w:cs="Times New Roman"/>
                          <w:kern w:val="0"/>
                          <w:szCs w:val="24"/>
                          <w:lang w:val="en-GB" w:eastAsia="x-none"/>
                        </w:rPr>
                        <w:t xml:space="preserve">Note that the payload size for </w:t>
                      </w:r>
                      <w:r w:rsidRPr="00FE2041">
                        <w:rPr>
                          <w:rFonts w:ascii="Times" w:eastAsia="바탕" w:hAnsi="Times" w:cs="Times New Roman"/>
                          <w:i/>
                          <w:kern w:val="0"/>
                          <w:szCs w:val="24"/>
                          <w:lang w:val="en-GB" w:eastAsia="x-none"/>
                        </w:rPr>
                        <w:t>L</w:t>
                      </w:r>
                      <w:r w:rsidRPr="00FE2041">
                        <w:rPr>
                          <w:rFonts w:ascii="Times" w:eastAsia="바탕" w:hAnsi="Times" w:cs="Times New Roman"/>
                          <w:kern w:val="0"/>
                          <w:szCs w:val="24"/>
                          <w:lang w:val="en-GB" w:eastAsia="x-none"/>
                        </w:rPr>
                        <w:t>=6 should not exceed that of Rel-15 type-2 codebook</w:t>
                      </w:r>
                    </w:p>
                    <w:p w14:paraId="217AA342" w14:textId="77777777" w:rsidR="00DD6E27" w:rsidRPr="00FE2041" w:rsidRDefault="00DD6E27" w:rsidP="00FE2041">
                      <w:pPr>
                        <w:widowControl/>
                        <w:wordWrap/>
                        <w:autoSpaceDE/>
                        <w:autoSpaceDN/>
                        <w:spacing w:after="0" w:line="240" w:lineRule="auto"/>
                        <w:jc w:val="left"/>
                        <w:rPr>
                          <w:rFonts w:ascii="Times" w:eastAsia="바탕" w:hAnsi="Times" w:cs="Times New Roman"/>
                          <w:kern w:val="0"/>
                          <w:szCs w:val="24"/>
                          <w:lang w:val="en-GB" w:eastAsia="x-none"/>
                        </w:rPr>
                      </w:pPr>
                      <w:r w:rsidRPr="00FE2041">
                        <w:rPr>
                          <w:rFonts w:ascii="Times" w:eastAsia="바탕" w:hAnsi="Times" w:cs="Times New Roman"/>
                          <w:kern w:val="0"/>
                          <w:szCs w:val="24"/>
                          <w:lang w:val="en-GB" w:eastAsia="x-none"/>
                        </w:rPr>
                        <w:t>The above feature is UE optional</w:t>
                      </w:r>
                    </w:p>
                    <w:p w14:paraId="78D5D558" w14:textId="77777777" w:rsidR="00DD6E27" w:rsidRPr="00FE2041" w:rsidRDefault="00DD6E27" w:rsidP="00FE2041">
                      <w:pPr>
                        <w:widowControl/>
                        <w:wordWrap/>
                        <w:autoSpaceDE/>
                        <w:autoSpaceDN/>
                        <w:spacing w:after="0" w:line="240" w:lineRule="auto"/>
                        <w:jc w:val="left"/>
                        <w:rPr>
                          <w:rFonts w:ascii="Times" w:eastAsia="바탕" w:hAnsi="Times" w:cs="Times New Roman"/>
                          <w:kern w:val="0"/>
                          <w:szCs w:val="24"/>
                          <w:lang w:val="en-GB" w:eastAsia="x-none"/>
                        </w:rPr>
                      </w:pPr>
                      <w:r w:rsidRPr="00FE2041">
                        <w:rPr>
                          <w:rFonts w:ascii="Times" w:eastAsia="바탕" w:hAnsi="Times" w:cs="Times New Roman"/>
                          <w:kern w:val="0"/>
                          <w:szCs w:val="24"/>
                          <w:lang w:val="en-GB" w:eastAsia="x-none"/>
                        </w:rPr>
                        <w:t>FFS: Further specification support to relax UE processing complexity</w:t>
                      </w:r>
                    </w:p>
                    <w:p w14:paraId="2339EDEF" w14:textId="08B0AFB2" w:rsidR="00DD6E27" w:rsidRDefault="00DD6E27" w:rsidP="00FE2041">
                      <w:pPr>
                        <w:widowControl/>
                        <w:wordWrap/>
                        <w:overflowPunct w:val="0"/>
                        <w:autoSpaceDE/>
                        <w:autoSpaceDN/>
                        <w:adjustRightInd w:val="0"/>
                        <w:spacing w:after="0" w:line="240" w:lineRule="auto"/>
                        <w:contextualSpacing/>
                        <w:jc w:val="left"/>
                        <w:textAlignment w:val="baseline"/>
                        <w:rPr>
                          <w:rFonts w:ascii="Times New Roman" w:eastAsia="SimSun" w:hAnsi="Times New Roman" w:cs="Times New Roman"/>
                          <w:kern w:val="0"/>
                          <w:szCs w:val="20"/>
                          <w:lang w:val="en-GB" w:eastAsia="zh-CN"/>
                        </w:rPr>
                      </w:pPr>
                    </w:p>
                    <w:p w14:paraId="111FB1F0" w14:textId="77777777" w:rsidR="00DD6E27" w:rsidRPr="00FE2041" w:rsidRDefault="00DD6E27" w:rsidP="00FE2041">
                      <w:pPr>
                        <w:widowControl/>
                        <w:wordWrap/>
                        <w:autoSpaceDE/>
                        <w:autoSpaceDN/>
                        <w:spacing w:after="0" w:line="240" w:lineRule="auto"/>
                        <w:rPr>
                          <w:rFonts w:ascii="Times" w:eastAsia="바탕" w:hAnsi="Times" w:cs="Times New Roman"/>
                          <w:kern w:val="0"/>
                          <w:highlight w:val="green"/>
                          <w:lang w:val="en-GB" w:eastAsia="en-US"/>
                        </w:rPr>
                      </w:pPr>
                      <w:r w:rsidRPr="00FE2041">
                        <w:rPr>
                          <w:rFonts w:ascii="Times" w:eastAsia="바탕" w:hAnsi="Times" w:cs="Times New Roman"/>
                          <w:b/>
                          <w:bCs/>
                          <w:kern w:val="0"/>
                          <w:highlight w:val="green"/>
                          <w:lang w:val="en-GB" w:eastAsia="en-US"/>
                        </w:rPr>
                        <w:t>Agreement</w:t>
                      </w:r>
                    </w:p>
                    <w:p w14:paraId="07FA0275" w14:textId="77777777" w:rsidR="00DD6E27" w:rsidRPr="00FE2041" w:rsidRDefault="00DD6E27" w:rsidP="00FE2041">
                      <w:pPr>
                        <w:widowControl/>
                        <w:wordWrap/>
                        <w:autoSpaceDE/>
                        <w:autoSpaceDN/>
                        <w:spacing w:after="0" w:line="240" w:lineRule="auto"/>
                        <w:rPr>
                          <w:rFonts w:ascii="Times" w:eastAsia="바탕" w:hAnsi="Times" w:cs="Times New Roman"/>
                          <w:iCs/>
                          <w:kern w:val="0"/>
                          <w:lang w:val="en-GB" w:eastAsia="en-US"/>
                        </w:rPr>
                      </w:pPr>
                      <w:r w:rsidRPr="00FE2041">
                        <w:rPr>
                          <w:rFonts w:ascii="Times" w:eastAsia="바탕" w:hAnsi="Times" w:cs="Times New Roman"/>
                          <w:iCs/>
                          <w:kern w:val="0"/>
                          <w:lang w:val="en-GB" w:eastAsia="en-US"/>
                        </w:rPr>
                        <w:t xml:space="preserve">On “zero” in the reference amplitude value set, “zero” is removed and the associated code point is designated as “reserved”. </w:t>
                      </w:r>
                    </w:p>
                    <w:p w14:paraId="0F74B7E2" w14:textId="34AB2358" w:rsidR="00DD6E27" w:rsidRPr="00C139C3" w:rsidRDefault="00DD6E27" w:rsidP="00C139C3">
                      <w:pPr>
                        <w:widowControl/>
                        <w:numPr>
                          <w:ilvl w:val="0"/>
                          <w:numId w:val="21"/>
                        </w:numPr>
                        <w:wordWrap/>
                        <w:autoSpaceDE/>
                        <w:autoSpaceDN/>
                        <w:spacing w:after="0" w:line="240" w:lineRule="auto"/>
                        <w:jc w:val="left"/>
                        <w:rPr>
                          <w:rFonts w:ascii="Times" w:eastAsia="바탕" w:hAnsi="Times" w:cs="Times New Roman"/>
                          <w:kern w:val="0"/>
                          <w:szCs w:val="24"/>
                          <w:lang w:val="en-GB" w:eastAsia="x-none"/>
                        </w:rPr>
                      </w:pPr>
                      <w:r w:rsidRPr="00FE2041">
                        <w:rPr>
                          <w:rFonts w:ascii="Times" w:eastAsia="바탕" w:hAnsi="Times" w:cs="Times New Roman"/>
                          <w:kern w:val="0"/>
                          <w:szCs w:val="24"/>
                          <w:lang w:val="en-GB" w:eastAsia="x-none"/>
                        </w:rPr>
                        <w:t>Note: “Reserved” implies that the associated code point is not used in reference amplitude reporting or, at least in Rel-16, any other purpose(s)</w:t>
                      </w:r>
                    </w:p>
                  </w:txbxContent>
                </v:textbox>
                <w10:anchorlock/>
              </v:shape>
            </w:pict>
          </mc:Fallback>
        </mc:AlternateContent>
      </w:r>
    </w:p>
    <w:p w14:paraId="316A9A33" w14:textId="2328FD86" w:rsidR="000766CB" w:rsidRDefault="00F64DAA" w:rsidP="00B1791C">
      <w:pPr>
        <w:wordWrap/>
        <w:spacing w:line="360" w:lineRule="auto"/>
        <w:ind w:firstLineChars="129" w:firstLine="284"/>
        <w:rPr>
          <w:rFonts w:ascii="Times New Roman" w:eastAsia="바탕" w:hAnsi="Times New Roman" w:cs="Times New Roman"/>
          <w:snapToGrid w:val="0"/>
          <w:kern w:val="0"/>
          <w:sz w:val="22"/>
          <w:szCs w:val="20"/>
        </w:rPr>
      </w:pPr>
      <w:r w:rsidRPr="00BC023A">
        <w:rPr>
          <w:rFonts w:ascii="Times New Roman" w:eastAsia="바탕" w:hAnsi="Times New Roman" w:cs="Times New Roman" w:hint="eastAsia"/>
          <w:snapToGrid w:val="0"/>
          <w:kern w:val="0"/>
          <w:sz w:val="22"/>
          <w:szCs w:val="20"/>
        </w:rPr>
        <w:t>In this cont</w:t>
      </w:r>
      <w:r w:rsidR="00935518" w:rsidRPr="00BC023A">
        <w:rPr>
          <w:rFonts w:ascii="Times New Roman" w:eastAsia="바탕" w:hAnsi="Times New Roman" w:cs="Times New Roman" w:hint="eastAsia"/>
          <w:snapToGrid w:val="0"/>
          <w:kern w:val="0"/>
          <w:sz w:val="22"/>
          <w:szCs w:val="20"/>
        </w:rPr>
        <w:t>ribution, we</w:t>
      </w:r>
      <w:r w:rsidR="000329BC" w:rsidRPr="00BC023A">
        <w:rPr>
          <w:rFonts w:ascii="Times New Roman" w:eastAsia="바탕" w:hAnsi="Times New Roman" w:cs="Times New Roman"/>
          <w:snapToGrid w:val="0"/>
          <w:kern w:val="0"/>
          <w:sz w:val="22"/>
          <w:szCs w:val="20"/>
        </w:rPr>
        <w:t xml:space="preserve"> </w:t>
      </w:r>
      <w:r w:rsidR="0046118A">
        <w:rPr>
          <w:rFonts w:ascii="Times New Roman" w:eastAsia="바탕" w:hAnsi="Times New Roman" w:cs="Times New Roman"/>
          <w:snapToGrid w:val="0"/>
          <w:kern w:val="0"/>
          <w:sz w:val="22"/>
          <w:szCs w:val="20"/>
        </w:rPr>
        <w:t xml:space="preserve">discuss </w:t>
      </w:r>
      <w:r w:rsidR="00FE2041">
        <w:rPr>
          <w:rFonts w:ascii="Times New Roman" w:eastAsia="바탕" w:hAnsi="Times New Roman" w:cs="Times New Roman"/>
          <w:snapToGrid w:val="0"/>
          <w:kern w:val="0"/>
          <w:sz w:val="22"/>
          <w:szCs w:val="20"/>
        </w:rPr>
        <w:t xml:space="preserve">issues </w:t>
      </w:r>
      <w:r w:rsidR="0046118A">
        <w:rPr>
          <w:rFonts w:ascii="Times New Roman" w:eastAsia="바탕" w:hAnsi="Times New Roman" w:cs="Times New Roman"/>
          <w:snapToGrid w:val="0"/>
          <w:kern w:val="0"/>
          <w:sz w:val="22"/>
          <w:szCs w:val="20"/>
        </w:rPr>
        <w:t xml:space="preserve">on </w:t>
      </w:r>
      <w:r w:rsidR="000329BC" w:rsidRPr="00BC023A">
        <w:rPr>
          <w:rFonts w:ascii="Times New Roman" w:eastAsia="바탕" w:hAnsi="Times New Roman" w:cs="Times New Roman"/>
          <w:snapToGrid w:val="0"/>
          <w:kern w:val="0"/>
          <w:sz w:val="22"/>
          <w:szCs w:val="20"/>
        </w:rPr>
        <w:t>the overhead reduction for Type II CSI</w:t>
      </w:r>
      <w:r w:rsidR="00E63CD7">
        <w:rPr>
          <w:rFonts w:ascii="Times New Roman" w:eastAsia="바탕" w:hAnsi="Times New Roman" w:cs="Times New Roman"/>
          <w:snapToGrid w:val="0"/>
          <w:kern w:val="0"/>
          <w:sz w:val="22"/>
          <w:szCs w:val="20"/>
        </w:rPr>
        <w:t xml:space="preserve"> </w:t>
      </w:r>
      <w:r w:rsidR="00786126">
        <w:rPr>
          <w:rFonts w:ascii="Times New Roman" w:eastAsia="바탕" w:hAnsi="Times New Roman" w:cs="Times New Roman"/>
          <w:snapToGrid w:val="0"/>
          <w:kern w:val="0"/>
          <w:sz w:val="22"/>
          <w:szCs w:val="20"/>
        </w:rPr>
        <w:t xml:space="preserve">and provide evaluation results in order </w:t>
      </w:r>
      <w:r w:rsidR="0046118A">
        <w:rPr>
          <w:rFonts w:ascii="Times New Roman" w:eastAsia="바탕" w:hAnsi="Times New Roman" w:cs="Times New Roman"/>
          <w:snapToGrid w:val="0"/>
          <w:kern w:val="0"/>
          <w:sz w:val="22"/>
          <w:szCs w:val="20"/>
        </w:rPr>
        <w:t>to determine the codebook parameters</w:t>
      </w:r>
      <w:r w:rsidR="00F12131">
        <w:rPr>
          <w:rFonts w:ascii="Times New Roman" w:eastAsia="바탕" w:hAnsi="Times New Roman" w:cs="Times New Roman"/>
          <w:snapToGrid w:val="0"/>
          <w:kern w:val="0"/>
          <w:sz w:val="22"/>
          <w:szCs w:val="20"/>
        </w:rPr>
        <w:t xml:space="preserve"> and frameworks</w:t>
      </w:r>
      <w:r w:rsidR="00E63CD7">
        <w:rPr>
          <w:rFonts w:ascii="Times New Roman" w:eastAsia="바탕" w:hAnsi="Times New Roman" w:cs="Times New Roman"/>
          <w:snapToGrid w:val="0"/>
          <w:kern w:val="0"/>
          <w:sz w:val="22"/>
          <w:szCs w:val="20"/>
        </w:rPr>
        <w:t xml:space="preserve"> to support RI=3-4</w:t>
      </w:r>
      <w:r w:rsidR="0046118A">
        <w:rPr>
          <w:rFonts w:ascii="Times New Roman" w:eastAsia="바탕" w:hAnsi="Times New Roman" w:cs="Times New Roman"/>
          <w:snapToGrid w:val="0"/>
          <w:kern w:val="0"/>
          <w:sz w:val="22"/>
          <w:szCs w:val="20"/>
        </w:rPr>
        <w:t>.</w:t>
      </w:r>
      <w:r w:rsidR="00536B3F" w:rsidRPr="00BC023A">
        <w:rPr>
          <w:rFonts w:ascii="Times New Roman" w:eastAsia="바탕" w:hAnsi="Times New Roman" w:cs="Times New Roman"/>
          <w:snapToGrid w:val="0"/>
          <w:kern w:val="0"/>
          <w:sz w:val="22"/>
          <w:szCs w:val="20"/>
        </w:rPr>
        <w:t xml:space="preserve"> </w:t>
      </w:r>
      <w:r w:rsidR="00D51EC7" w:rsidRPr="00BC023A">
        <w:rPr>
          <w:rFonts w:ascii="Times New Roman" w:eastAsia="바탕" w:hAnsi="Times New Roman" w:cs="Times New Roman"/>
          <w:snapToGrid w:val="0"/>
          <w:kern w:val="0"/>
          <w:sz w:val="22"/>
          <w:szCs w:val="20"/>
        </w:rPr>
        <w:t>Note that d</w:t>
      </w:r>
      <w:r w:rsidR="00536B3F" w:rsidRPr="00BC023A">
        <w:rPr>
          <w:rFonts w:ascii="Times New Roman" w:eastAsia="바탕" w:hAnsi="Times New Roman" w:cs="Times New Roman"/>
          <w:snapToGrid w:val="0"/>
          <w:kern w:val="0"/>
          <w:sz w:val="22"/>
          <w:szCs w:val="20"/>
        </w:rPr>
        <w:t xml:space="preserve">iscussion on </w:t>
      </w:r>
      <w:r w:rsidR="00680F89">
        <w:rPr>
          <w:rFonts w:ascii="Times New Roman" w:eastAsia="바탕" w:hAnsi="Times New Roman" w:cs="Times New Roman"/>
          <w:snapToGrid w:val="0"/>
          <w:kern w:val="0"/>
          <w:sz w:val="22"/>
          <w:szCs w:val="20"/>
        </w:rPr>
        <w:t>(</w:t>
      </w:r>
      <w:r w:rsidR="00680F89" w:rsidRPr="003F35DE">
        <w:rPr>
          <w:rFonts w:ascii="Times New Roman" w:eastAsia="바탕" w:hAnsi="Times New Roman" w:cs="Times New Roman"/>
          <w:i/>
          <w:snapToGrid w:val="0"/>
          <w:kern w:val="0"/>
          <w:sz w:val="22"/>
          <w:szCs w:val="20"/>
        </w:rPr>
        <w:t>L</w:t>
      </w:r>
      <w:r w:rsidR="00680F89">
        <w:rPr>
          <w:rFonts w:ascii="Times New Roman" w:eastAsia="바탕" w:hAnsi="Times New Roman" w:cs="Times New Roman"/>
          <w:snapToGrid w:val="0"/>
          <w:kern w:val="0"/>
          <w:sz w:val="22"/>
          <w:szCs w:val="20"/>
        </w:rPr>
        <w:t>,</w:t>
      </w:r>
      <w:r w:rsidR="003F35DE">
        <w:rPr>
          <w:rFonts w:ascii="Times New Roman" w:eastAsia="바탕" w:hAnsi="Times New Roman" w:cs="Times New Roman"/>
          <w:snapToGrid w:val="0"/>
          <w:kern w:val="0"/>
          <w:sz w:val="22"/>
          <w:szCs w:val="20"/>
        </w:rPr>
        <w:t xml:space="preserve"> </w:t>
      </w:r>
      <w:r w:rsidR="00680F89" w:rsidRPr="003F35DE">
        <w:rPr>
          <w:rFonts w:ascii="Times New Roman" w:eastAsia="바탕" w:hAnsi="Times New Roman" w:cs="Times New Roman"/>
          <w:i/>
          <w:snapToGrid w:val="0"/>
          <w:kern w:val="0"/>
          <w:sz w:val="22"/>
          <w:szCs w:val="20"/>
        </w:rPr>
        <w:t>p</w:t>
      </w:r>
      <w:r w:rsidR="00680F89">
        <w:rPr>
          <w:rFonts w:ascii="Times New Roman" w:eastAsia="바탕" w:hAnsi="Times New Roman" w:cs="Times New Roman"/>
          <w:snapToGrid w:val="0"/>
          <w:kern w:val="0"/>
          <w:sz w:val="22"/>
          <w:szCs w:val="20"/>
        </w:rPr>
        <w:t>) paramet</w:t>
      </w:r>
      <w:r w:rsidR="00FE2041">
        <w:rPr>
          <w:rFonts w:ascii="Times New Roman" w:eastAsia="바탕" w:hAnsi="Times New Roman" w:cs="Times New Roman"/>
          <w:snapToGrid w:val="0"/>
          <w:kern w:val="0"/>
          <w:sz w:val="22"/>
          <w:szCs w:val="20"/>
        </w:rPr>
        <w:t xml:space="preserve">er </w:t>
      </w:r>
      <w:r w:rsidR="00680F89">
        <w:rPr>
          <w:rFonts w:ascii="Times New Roman" w:eastAsia="바탕" w:hAnsi="Times New Roman" w:cs="Times New Roman"/>
          <w:snapToGrid w:val="0"/>
          <w:kern w:val="0"/>
          <w:sz w:val="22"/>
          <w:szCs w:val="20"/>
        </w:rPr>
        <w:t>setting, the value of N</w:t>
      </w:r>
      <w:r w:rsidR="00680F89" w:rsidRPr="00680F89">
        <w:rPr>
          <w:rFonts w:ascii="Times New Roman" w:eastAsia="바탕" w:hAnsi="Times New Roman" w:cs="Times New Roman"/>
          <w:snapToGrid w:val="0"/>
          <w:kern w:val="0"/>
          <w:sz w:val="22"/>
          <w:szCs w:val="20"/>
          <w:vertAlign w:val="subscript"/>
        </w:rPr>
        <w:t>3</w:t>
      </w:r>
      <w:r w:rsidR="00680F89">
        <w:rPr>
          <w:rFonts w:ascii="Times New Roman" w:eastAsia="바탕" w:hAnsi="Times New Roman" w:cs="Times New Roman"/>
          <w:snapToGrid w:val="0"/>
          <w:kern w:val="0"/>
          <w:sz w:val="22"/>
          <w:szCs w:val="20"/>
        </w:rPr>
        <w:t xml:space="preserve"> and overhead reduction with quantization to RI=3-4</w:t>
      </w:r>
      <w:r w:rsidR="005A3B00">
        <w:rPr>
          <w:rFonts w:ascii="Times New Roman" w:eastAsia="바탕" w:hAnsi="Times New Roman" w:cs="Times New Roman"/>
          <w:snapToGrid w:val="0"/>
          <w:kern w:val="0"/>
          <w:sz w:val="22"/>
          <w:szCs w:val="20"/>
        </w:rPr>
        <w:t xml:space="preserve"> </w:t>
      </w:r>
      <w:r w:rsidR="00536B3F" w:rsidRPr="00BC023A">
        <w:rPr>
          <w:rFonts w:ascii="Times New Roman" w:eastAsia="바탕" w:hAnsi="Times New Roman" w:cs="Times New Roman"/>
          <w:snapToGrid w:val="0"/>
          <w:kern w:val="0"/>
          <w:sz w:val="22"/>
          <w:szCs w:val="20"/>
        </w:rPr>
        <w:t xml:space="preserve">can be found in our companion contribution </w:t>
      </w:r>
      <w:r w:rsidR="005A3B00">
        <w:rPr>
          <w:rFonts w:ascii="Times New Roman" w:eastAsia="바탕" w:hAnsi="Times New Roman" w:cs="Times New Roman"/>
          <w:snapToGrid w:val="0"/>
          <w:kern w:val="0"/>
          <w:sz w:val="22"/>
          <w:szCs w:val="20"/>
        </w:rPr>
        <w:t>[</w:t>
      </w:r>
      <w:r w:rsidR="00773B11">
        <w:rPr>
          <w:rFonts w:ascii="Times New Roman" w:eastAsia="바탕" w:hAnsi="Times New Roman" w:cs="Times New Roman"/>
          <w:snapToGrid w:val="0"/>
          <w:kern w:val="0"/>
          <w:sz w:val="22"/>
          <w:szCs w:val="20"/>
        </w:rPr>
        <w:t>2</w:t>
      </w:r>
      <w:r w:rsidR="005A3B00">
        <w:rPr>
          <w:rFonts w:ascii="Times New Roman" w:eastAsia="바탕" w:hAnsi="Times New Roman" w:cs="Times New Roman"/>
          <w:snapToGrid w:val="0"/>
          <w:kern w:val="0"/>
          <w:sz w:val="22"/>
          <w:szCs w:val="20"/>
        </w:rPr>
        <w:t>]</w:t>
      </w:r>
      <w:r w:rsidR="00680F89">
        <w:rPr>
          <w:rFonts w:ascii="Times New Roman" w:eastAsia="바탕" w:hAnsi="Times New Roman" w:cs="Times New Roman"/>
          <w:snapToGrid w:val="0"/>
          <w:kern w:val="0"/>
          <w:sz w:val="22"/>
          <w:szCs w:val="20"/>
        </w:rPr>
        <w:t>, [3] and [4], respectively</w:t>
      </w:r>
      <w:r w:rsidR="00536B3F" w:rsidRPr="00BC023A">
        <w:rPr>
          <w:rFonts w:ascii="Times New Roman" w:eastAsia="바탕" w:hAnsi="Times New Roman" w:cs="Times New Roman"/>
          <w:snapToGrid w:val="0"/>
          <w:kern w:val="0"/>
          <w:sz w:val="22"/>
          <w:szCs w:val="20"/>
        </w:rPr>
        <w:t>.</w:t>
      </w:r>
    </w:p>
    <w:p w14:paraId="61AA6460" w14:textId="77777777" w:rsidR="00DE63A0" w:rsidRDefault="00034575" w:rsidP="00311C79">
      <w:pPr>
        <w:pStyle w:val="1"/>
        <w:numPr>
          <w:ilvl w:val="0"/>
          <w:numId w:val="13"/>
        </w:numPr>
        <w:ind w:left="426" w:hanging="426"/>
      </w:pPr>
      <w:r>
        <w:lastRenderedPageBreak/>
        <w:t xml:space="preserve">Discussions on </w:t>
      </w:r>
      <w:r w:rsidR="00EC7AC8">
        <w:t xml:space="preserve">Type II CSI </w:t>
      </w:r>
      <w:r>
        <w:t>e</w:t>
      </w:r>
      <w:r w:rsidR="00310C52">
        <w:t>xtension</w:t>
      </w:r>
      <w:r w:rsidR="00EC5A9D">
        <w:rPr>
          <w:rFonts w:hint="eastAsia"/>
        </w:rPr>
        <w:t xml:space="preserve"> </w:t>
      </w:r>
      <w:r w:rsidR="00310C52">
        <w:t>to RI=3 and 4</w:t>
      </w:r>
    </w:p>
    <w:p w14:paraId="60D9AC83" w14:textId="77777777" w:rsidR="002443D1" w:rsidRPr="00400DAE" w:rsidRDefault="00765AAC" w:rsidP="002D4CF4">
      <w:pPr>
        <w:pStyle w:val="LGTdoc1"/>
        <w:spacing w:beforeLines="0" w:before="100" w:beforeAutospacing="1" w:after="0" w:afterAutospacing="0" w:line="360" w:lineRule="auto"/>
        <w:ind w:firstLineChars="129" w:firstLine="284"/>
        <w:rPr>
          <w:b w:val="0"/>
          <w:sz w:val="22"/>
          <w:szCs w:val="22"/>
          <w:lang w:val="en-US"/>
        </w:rPr>
      </w:pPr>
      <w:r w:rsidRPr="00400DAE">
        <w:rPr>
          <w:b w:val="0"/>
          <w:sz w:val="22"/>
          <w:szCs w:val="22"/>
          <w:lang w:val="en-US"/>
        </w:rPr>
        <w:t xml:space="preserve">In order to reduce the overhead for </w:t>
      </w:r>
      <w:r w:rsidR="00EB184D">
        <w:rPr>
          <w:b w:val="0"/>
          <w:sz w:val="22"/>
          <w:szCs w:val="22"/>
          <w:lang w:val="en-US"/>
        </w:rPr>
        <w:t xml:space="preserve">Rel-15 </w:t>
      </w:r>
      <w:r w:rsidRPr="00400DAE">
        <w:rPr>
          <w:b w:val="0"/>
          <w:sz w:val="22"/>
          <w:szCs w:val="22"/>
          <w:lang w:val="en-US"/>
        </w:rPr>
        <w:t xml:space="preserve">Type II CSI, </w:t>
      </w:r>
      <w:r w:rsidR="00A70D3B" w:rsidRPr="00400DAE">
        <w:rPr>
          <w:b w:val="0"/>
          <w:sz w:val="22"/>
          <w:szCs w:val="22"/>
          <w:lang w:val="en-US"/>
        </w:rPr>
        <w:t xml:space="preserve">DFT-based compression </w:t>
      </w:r>
      <w:r w:rsidR="00DF26D6">
        <w:rPr>
          <w:b w:val="0"/>
          <w:sz w:val="22"/>
          <w:szCs w:val="22"/>
          <w:lang w:val="en-US"/>
        </w:rPr>
        <w:t xml:space="preserve">framework </w:t>
      </w:r>
      <w:r w:rsidR="00A70D3B" w:rsidRPr="00400DAE">
        <w:rPr>
          <w:b w:val="0"/>
          <w:sz w:val="22"/>
          <w:szCs w:val="22"/>
          <w:lang w:val="en-US"/>
        </w:rPr>
        <w:t>has been agreed</w:t>
      </w:r>
      <w:r w:rsidR="00EB184D">
        <w:rPr>
          <w:b w:val="0"/>
          <w:sz w:val="22"/>
          <w:szCs w:val="22"/>
          <w:lang w:val="en-US"/>
        </w:rPr>
        <w:t xml:space="preserve"> for Rel-16 Type</w:t>
      </w:r>
      <w:r w:rsidR="00706C81">
        <w:rPr>
          <w:b w:val="0"/>
          <w:sz w:val="22"/>
          <w:szCs w:val="22"/>
          <w:lang w:val="en-US"/>
        </w:rPr>
        <w:t xml:space="preserve"> </w:t>
      </w:r>
      <w:r w:rsidR="00EB184D">
        <w:rPr>
          <w:b w:val="0"/>
          <w:sz w:val="22"/>
          <w:szCs w:val="22"/>
          <w:lang w:val="en-US"/>
        </w:rPr>
        <w:t>II CSI</w:t>
      </w:r>
      <w:r w:rsidR="00A70D3B" w:rsidRPr="00400DAE">
        <w:rPr>
          <w:b w:val="0"/>
          <w:sz w:val="22"/>
          <w:szCs w:val="22"/>
          <w:lang w:val="en-US"/>
        </w:rPr>
        <w:t>.</w:t>
      </w:r>
      <w:r w:rsidR="00E44D78" w:rsidRPr="00400DAE">
        <w:rPr>
          <w:b w:val="0"/>
          <w:sz w:val="22"/>
          <w:szCs w:val="22"/>
          <w:lang w:val="en-US"/>
        </w:rPr>
        <w:t xml:space="preserve"> In this codebook</w:t>
      </w:r>
      <w:r w:rsidR="00E63CD7">
        <w:rPr>
          <w:b w:val="0"/>
          <w:sz w:val="22"/>
          <w:szCs w:val="22"/>
          <w:lang w:val="en-US"/>
        </w:rPr>
        <w:t>, the precoder</w:t>
      </w:r>
      <w:r w:rsidRPr="00400DAE">
        <w:rPr>
          <w:b w:val="0"/>
          <w:sz w:val="22"/>
          <w:szCs w:val="22"/>
          <w:lang w:val="en-US"/>
        </w:rPr>
        <w:t xml:space="preserve"> for a layer is given by </w:t>
      </w:r>
      <w:r w:rsidRPr="008E2E2C">
        <w:rPr>
          <w:b w:val="0"/>
          <w:sz w:val="22"/>
          <w:szCs w:val="22"/>
          <w:lang w:val="en-US"/>
        </w:rPr>
        <w:t>size-</w:t>
      </w:r>
      <m:oMath>
        <m:r>
          <m:rPr>
            <m:sty m:val="bi"/>
          </m:rPr>
          <w:rPr>
            <w:rFonts w:ascii="Cambria Math" w:hAnsi="Cambria Math"/>
            <w:sz w:val="22"/>
            <w:szCs w:val="22"/>
            <w:lang w:val="sv-SE"/>
          </w:rPr>
          <m:t>P×</m:t>
        </m:r>
        <m:sSub>
          <m:sSubPr>
            <m:ctrlPr>
              <w:rPr>
                <w:rFonts w:ascii="Cambria Math" w:hAnsi="Cambria Math"/>
                <w:b w:val="0"/>
                <w:i/>
                <w:iCs/>
                <w:sz w:val="22"/>
                <w:szCs w:val="22"/>
                <w:lang w:val="sv-SE"/>
              </w:rPr>
            </m:ctrlPr>
          </m:sSubPr>
          <m:e>
            <m:r>
              <m:rPr>
                <m:sty m:val="bi"/>
              </m:rPr>
              <w:rPr>
                <w:rFonts w:ascii="Cambria Math" w:hAnsi="Cambria Math"/>
                <w:sz w:val="22"/>
                <w:szCs w:val="22"/>
                <w:lang w:val="sv-SE"/>
              </w:rPr>
              <m:t>N</m:t>
            </m:r>
          </m:e>
          <m:sub>
            <m:r>
              <m:rPr>
                <m:sty m:val="bi"/>
              </m:rPr>
              <w:rPr>
                <w:rFonts w:ascii="Cambria Math" w:hAnsi="Cambria Math"/>
                <w:sz w:val="22"/>
                <w:szCs w:val="22"/>
                <w:lang w:val="sv-SE"/>
              </w:rPr>
              <m:t>3</m:t>
            </m:r>
          </m:sub>
        </m:sSub>
        <m:r>
          <m:rPr>
            <m:sty m:val="bi"/>
          </m:rPr>
          <w:rPr>
            <w:rFonts w:ascii="Cambria Math" w:hAnsi="Cambria Math"/>
            <w:sz w:val="22"/>
            <w:szCs w:val="22"/>
            <w:lang w:val="sv-SE"/>
          </w:rPr>
          <m:t> </m:t>
        </m:r>
      </m:oMath>
      <w:r w:rsidRPr="00400DAE">
        <w:rPr>
          <w:b w:val="0"/>
          <w:sz w:val="22"/>
          <w:szCs w:val="22"/>
          <w:lang w:val="en-US"/>
        </w:rPr>
        <w:t>matrix</w:t>
      </w:r>
    </w:p>
    <w:p w14:paraId="19BBFE2D" w14:textId="77777777" w:rsidR="002443D1" w:rsidRDefault="00765AAC" w:rsidP="002D4CF4">
      <w:pPr>
        <w:pStyle w:val="LGTdoc1"/>
        <w:spacing w:beforeLines="0" w:before="0" w:after="0" w:afterAutospacing="0" w:line="360" w:lineRule="auto"/>
        <w:ind w:firstLineChars="150" w:firstLine="294"/>
        <w:jc w:val="center"/>
        <w:rPr>
          <w:iCs/>
          <w:sz w:val="20"/>
          <w:lang w:val="en-US"/>
        </w:rPr>
      </w:pPr>
      <m:oMathPara>
        <m:oMath>
          <m:r>
            <m:rPr>
              <m:sty m:val="bi"/>
            </m:rPr>
            <w:rPr>
              <w:rFonts w:ascii="Cambria Math" w:hAnsi="Cambria Math"/>
              <w:sz w:val="20"/>
              <w:lang w:val="sv-SE"/>
            </w:rPr>
            <m:t>W=</m:t>
          </m:r>
          <m:sSub>
            <m:sSubPr>
              <m:ctrlPr>
                <w:rPr>
                  <w:rFonts w:ascii="Cambria Math" w:hAnsi="Cambria Math"/>
                  <w:i/>
                  <w:iCs/>
                  <w:sz w:val="20"/>
                  <w:lang w:val="en-US"/>
                </w:rPr>
              </m:ctrlPr>
            </m:sSubPr>
            <m:e>
              <m:r>
                <m:rPr>
                  <m:sty m:val="bi"/>
                </m:rPr>
                <w:rPr>
                  <w:rFonts w:ascii="Cambria Math" w:hAnsi="Cambria Math"/>
                  <w:sz w:val="20"/>
                  <w:lang w:val="en-US"/>
                </w:rPr>
                <m:t>W</m:t>
              </m:r>
            </m:e>
            <m:sub>
              <m:r>
                <m:rPr>
                  <m:sty m:val="bi"/>
                </m:rPr>
                <w:rPr>
                  <w:rFonts w:ascii="Cambria Math" w:hAnsi="Cambria Math"/>
                  <w:sz w:val="20"/>
                  <w:lang w:val="en-US"/>
                </w:rPr>
                <m:t>1</m:t>
              </m:r>
            </m:sub>
          </m:sSub>
          <m:sSub>
            <m:sSubPr>
              <m:ctrlPr>
                <w:rPr>
                  <w:rFonts w:ascii="Cambria Math" w:hAnsi="Cambria Math"/>
                  <w:i/>
                  <w:iCs/>
                  <w:sz w:val="20"/>
                  <w:lang w:val="en-US"/>
                </w:rPr>
              </m:ctrlPr>
            </m:sSubPr>
            <m:e>
              <m:acc>
                <m:accPr>
                  <m:chr m:val="̃"/>
                  <m:ctrlPr>
                    <w:rPr>
                      <w:rFonts w:ascii="Cambria Math" w:hAnsi="Cambria Math"/>
                      <w:bCs/>
                      <w:i/>
                      <w:iCs/>
                      <w:sz w:val="20"/>
                      <w:lang w:val="en-US"/>
                    </w:rPr>
                  </m:ctrlPr>
                </m:accPr>
                <m:e>
                  <m:r>
                    <m:rPr>
                      <m:sty m:val="bi"/>
                    </m:rPr>
                    <w:rPr>
                      <w:rFonts w:ascii="Cambria Math" w:hAnsi="Cambria Math"/>
                      <w:sz w:val="20"/>
                      <w:lang w:val="en-US"/>
                    </w:rPr>
                    <m:t>W</m:t>
                  </m:r>
                </m:e>
              </m:acc>
            </m:e>
            <m:sub>
              <m:r>
                <m:rPr>
                  <m:sty m:val="bi"/>
                </m:rPr>
                <w:rPr>
                  <w:rFonts w:ascii="Cambria Math" w:hAnsi="Cambria Math"/>
                  <w:sz w:val="20"/>
                  <w:lang w:val="en-US"/>
                </w:rPr>
                <m:t>2</m:t>
              </m:r>
            </m:sub>
          </m:sSub>
          <m:sSubSup>
            <m:sSubSupPr>
              <m:ctrlPr>
                <w:rPr>
                  <w:rFonts w:ascii="Cambria Math" w:hAnsi="Cambria Math"/>
                  <w:i/>
                  <w:iCs/>
                  <w:sz w:val="20"/>
                  <w:lang w:val="en-US"/>
                </w:rPr>
              </m:ctrlPr>
            </m:sSubSupPr>
            <m:e>
              <m:r>
                <m:rPr>
                  <m:sty m:val="bi"/>
                </m:rPr>
                <w:rPr>
                  <w:rFonts w:ascii="Cambria Math" w:hAnsi="Cambria Math"/>
                  <w:sz w:val="20"/>
                  <w:lang w:val="en-US"/>
                </w:rPr>
                <m:t>W</m:t>
              </m:r>
            </m:e>
            <m:sub>
              <m:r>
                <m:rPr>
                  <m:sty m:val="bi"/>
                </m:rPr>
                <w:rPr>
                  <w:rFonts w:ascii="Cambria Math" w:hAnsi="Cambria Math"/>
                  <w:sz w:val="20"/>
                  <w:lang w:val="en-US"/>
                </w:rPr>
                <m:t>f</m:t>
              </m:r>
            </m:sub>
            <m:sup>
              <m:r>
                <m:rPr>
                  <m:sty m:val="bi"/>
                </m:rPr>
                <w:rPr>
                  <w:rFonts w:ascii="Cambria Math" w:hAnsi="Cambria Math"/>
                  <w:sz w:val="20"/>
                  <w:lang w:val="en-US"/>
                </w:rPr>
                <m:t>H</m:t>
              </m:r>
            </m:sup>
          </m:sSubSup>
        </m:oMath>
      </m:oMathPara>
    </w:p>
    <w:p w14:paraId="6A9BAE8E" w14:textId="6E03B018" w:rsidR="008041E3" w:rsidRDefault="009771B6" w:rsidP="00222C96">
      <w:pPr>
        <w:pStyle w:val="LGTdoc1"/>
        <w:spacing w:beforeLines="0" w:before="0" w:after="0" w:afterAutospacing="0" w:line="360" w:lineRule="auto"/>
        <w:rPr>
          <w:b w:val="0"/>
          <w:iCs/>
          <w:sz w:val="22"/>
          <w:szCs w:val="22"/>
          <w:lang w:val="en-US"/>
        </w:rPr>
      </w:pPr>
      <w:r>
        <w:rPr>
          <w:b w:val="0"/>
          <w:iCs/>
          <w:sz w:val="22"/>
          <w:szCs w:val="22"/>
          <w:lang w:val="en-US"/>
        </w:rPr>
        <w:t>w</w:t>
      </w:r>
      <w:r w:rsidR="00765AAC" w:rsidRPr="008E2E2C">
        <w:rPr>
          <w:rFonts w:hint="eastAsia"/>
          <w:b w:val="0"/>
          <w:iCs/>
          <w:sz w:val="22"/>
          <w:szCs w:val="22"/>
          <w:lang w:val="en-US"/>
        </w:rPr>
        <w:t>here</w:t>
      </w:r>
      <w:r w:rsidR="00444A81">
        <w:rPr>
          <w:b w:val="0"/>
          <w:iCs/>
          <w:sz w:val="22"/>
          <w:szCs w:val="22"/>
          <w:lang w:val="en-US"/>
        </w:rPr>
        <w:t xml:space="preserve"> </w:t>
      </w:r>
      <m:oMath>
        <m:r>
          <m:rPr>
            <m:sty m:val="bi"/>
          </m:rPr>
          <w:rPr>
            <w:rFonts w:ascii="Cambria Math" w:hAnsi="Cambria Math"/>
            <w:sz w:val="22"/>
            <w:szCs w:val="22"/>
            <w:lang w:val="en-US"/>
          </w:rPr>
          <m:t>P=2</m:t>
        </m:r>
        <m:sSub>
          <m:sSubPr>
            <m:ctrlPr>
              <w:rPr>
                <w:rFonts w:ascii="Cambria Math" w:hAnsi="Cambria Math"/>
                <w:b w:val="0"/>
                <w:i/>
                <w:iCs/>
                <w:sz w:val="22"/>
                <w:szCs w:val="22"/>
                <w:lang w:val="en-US"/>
              </w:rPr>
            </m:ctrlPr>
          </m:sSubPr>
          <m:e>
            <m:r>
              <m:rPr>
                <m:sty m:val="bi"/>
              </m:rPr>
              <w:rPr>
                <w:rFonts w:ascii="Cambria Math" w:hAnsi="Cambria Math"/>
                <w:sz w:val="22"/>
                <w:szCs w:val="22"/>
                <w:lang w:val="en-US"/>
              </w:rPr>
              <m:t>N</m:t>
            </m:r>
          </m:e>
          <m:sub>
            <m:r>
              <m:rPr>
                <m:sty m:val="bi"/>
              </m:rPr>
              <w:rPr>
                <w:rFonts w:ascii="Cambria Math" w:hAnsi="Cambria Math"/>
                <w:sz w:val="22"/>
                <w:szCs w:val="22"/>
                <w:lang w:val="en-US"/>
              </w:rPr>
              <m:t>1</m:t>
            </m:r>
          </m:sub>
        </m:sSub>
        <m:sSub>
          <m:sSubPr>
            <m:ctrlPr>
              <w:rPr>
                <w:rFonts w:ascii="Cambria Math" w:hAnsi="Cambria Math"/>
                <w:b w:val="0"/>
                <w:i/>
                <w:iCs/>
                <w:sz w:val="22"/>
                <w:szCs w:val="22"/>
                <w:lang w:val="en-US"/>
              </w:rPr>
            </m:ctrlPr>
          </m:sSubPr>
          <m:e>
            <m:r>
              <m:rPr>
                <m:sty m:val="bi"/>
              </m:rPr>
              <w:rPr>
                <w:rFonts w:ascii="Cambria Math" w:hAnsi="Cambria Math"/>
                <w:sz w:val="22"/>
                <w:szCs w:val="22"/>
                <w:lang w:val="en-US"/>
              </w:rPr>
              <m:t>N</m:t>
            </m:r>
          </m:e>
          <m:sub>
            <m:r>
              <m:rPr>
                <m:sty m:val="bi"/>
              </m:rPr>
              <w:rPr>
                <w:rFonts w:ascii="Cambria Math" w:hAnsi="Cambria Math"/>
                <w:sz w:val="22"/>
                <w:szCs w:val="22"/>
                <w:lang w:val="en-US"/>
              </w:rPr>
              <m:t>2</m:t>
            </m:r>
          </m:sub>
        </m:sSub>
      </m:oMath>
      <w:r w:rsidR="007E6023" w:rsidRPr="00DF26D6">
        <w:rPr>
          <w:rFonts w:hint="eastAsia"/>
          <w:b w:val="0"/>
          <w:iCs/>
          <w:sz w:val="22"/>
          <w:szCs w:val="22"/>
          <w:lang w:val="en-US"/>
        </w:rPr>
        <w:t>,</w:t>
      </w:r>
      <w:r w:rsidR="00765AAC" w:rsidRPr="00400DAE">
        <w:rPr>
          <w:rFonts w:hint="eastAsia"/>
          <w:b w:val="0"/>
          <w:iCs/>
          <w:sz w:val="22"/>
          <w:szCs w:val="22"/>
          <w:lang w:val="en-US"/>
        </w:rPr>
        <w:t xml:space="preserve"> </w:t>
      </w:r>
      <m:oMath>
        <m:sSub>
          <m:sSubPr>
            <m:ctrlPr>
              <w:rPr>
                <w:rFonts w:ascii="Cambria Math" w:hAnsi="Cambria Math"/>
                <w:b w:val="0"/>
                <w:i/>
                <w:iCs/>
                <w:sz w:val="22"/>
                <w:szCs w:val="22"/>
                <w:lang w:val="en-US"/>
              </w:rPr>
            </m:ctrlPr>
          </m:sSubPr>
          <m:e>
            <m:r>
              <m:rPr>
                <m:sty m:val="bi"/>
              </m:rPr>
              <w:rPr>
                <w:rFonts w:ascii="Cambria Math" w:hAnsi="Cambria Math"/>
                <w:sz w:val="22"/>
                <w:szCs w:val="22"/>
                <w:lang w:val="en-US"/>
              </w:rPr>
              <m:t>N</m:t>
            </m:r>
          </m:e>
          <m:sub>
            <m:r>
              <m:rPr>
                <m:sty m:val="bi"/>
              </m:rPr>
              <w:rPr>
                <w:rFonts w:ascii="Cambria Math" w:hAnsi="Cambria Math"/>
                <w:sz w:val="22"/>
                <w:szCs w:val="22"/>
                <w:lang w:val="en-US"/>
              </w:rPr>
              <m:t>3</m:t>
            </m:r>
          </m:sub>
        </m:sSub>
      </m:oMath>
      <w:r w:rsidR="00765AAC" w:rsidRPr="00400DAE">
        <w:rPr>
          <w:rFonts w:hint="eastAsia"/>
          <w:iCs/>
          <w:sz w:val="22"/>
          <w:szCs w:val="22"/>
          <w:lang w:val="en-US"/>
        </w:rPr>
        <w:t xml:space="preserve"> </w:t>
      </w:r>
      <w:r w:rsidR="00765AAC" w:rsidRPr="00400DAE">
        <w:rPr>
          <w:b w:val="0"/>
          <w:iCs/>
          <w:sz w:val="22"/>
          <w:szCs w:val="22"/>
          <w:lang w:val="en-US"/>
        </w:rPr>
        <w:t>is the</w:t>
      </w:r>
      <w:r w:rsidR="00E44D78" w:rsidRPr="00400DAE">
        <w:rPr>
          <w:b w:val="0"/>
          <w:iCs/>
          <w:sz w:val="22"/>
          <w:szCs w:val="22"/>
          <w:lang w:val="en-US"/>
        </w:rPr>
        <w:t xml:space="preserve"> size of frequency domain</w:t>
      </w:r>
      <w:r w:rsidR="007E6023">
        <w:rPr>
          <w:b w:val="0"/>
          <w:iCs/>
          <w:sz w:val="22"/>
          <w:szCs w:val="22"/>
          <w:lang w:val="en-US"/>
        </w:rPr>
        <w:t xml:space="preserve">, </w:t>
      </w:r>
      <m:oMath>
        <m:sSub>
          <m:sSubPr>
            <m:ctrlPr>
              <w:rPr>
                <w:rFonts w:ascii="Cambria Math" w:hAnsi="Cambria Math"/>
                <w:i/>
                <w:iCs/>
                <w:sz w:val="20"/>
                <w:lang w:val="en-US"/>
              </w:rPr>
            </m:ctrlPr>
          </m:sSubPr>
          <m:e>
            <m:acc>
              <m:accPr>
                <m:chr m:val="̃"/>
                <m:ctrlPr>
                  <w:rPr>
                    <w:rFonts w:ascii="Cambria Math" w:hAnsi="Cambria Math"/>
                    <w:bCs/>
                    <w:i/>
                    <w:iCs/>
                    <w:sz w:val="20"/>
                    <w:lang w:val="en-US"/>
                  </w:rPr>
                </m:ctrlPr>
              </m:accPr>
              <m:e>
                <m:r>
                  <m:rPr>
                    <m:sty m:val="bi"/>
                  </m:rPr>
                  <w:rPr>
                    <w:rFonts w:ascii="Cambria Math" w:hAnsi="Cambria Math"/>
                    <w:sz w:val="20"/>
                    <w:lang w:val="en-US"/>
                  </w:rPr>
                  <m:t>W</m:t>
                </m:r>
              </m:e>
            </m:acc>
          </m:e>
          <m:sub>
            <m:r>
              <m:rPr>
                <m:sty m:val="bi"/>
              </m:rPr>
              <w:rPr>
                <w:rFonts w:ascii="Cambria Math" w:hAnsi="Cambria Math"/>
                <w:sz w:val="20"/>
                <w:lang w:val="en-US"/>
              </w:rPr>
              <m:t>2</m:t>
            </m:r>
          </m:sub>
        </m:sSub>
        <m:r>
          <m:rPr>
            <m:sty m:val="bi"/>
          </m:rPr>
          <w:rPr>
            <w:rFonts w:ascii="Cambria Math" w:hAnsi="Cambria Math"/>
            <w:sz w:val="20"/>
            <w:lang w:val="en-US"/>
          </w:rPr>
          <m:t xml:space="preserve"> </m:t>
        </m:r>
      </m:oMath>
      <w:r w:rsidR="007E6023" w:rsidRPr="007E6023">
        <w:rPr>
          <w:rFonts w:hint="eastAsia"/>
          <w:b w:val="0"/>
          <w:iCs/>
          <w:sz w:val="20"/>
          <w:lang w:val="en-US"/>
        </w:rPr>
        <w:t xml:space="preserve">is </w:t>
      </w:r>
      <w:r w:rsidR="007E6023" w:rsidRPr="00400DAE">
        <w:rPr>
          <w:b w:val="0"/>
          <w:sz w:val="22"/>
          <w:szCs w:val="22"/>
          <w:lang w:val="en-US"/>
        </w:rPr>
        <w:t>size</w:t>
      </w:r>
      <w:r w:rsidR="007E6023" w:rsidRPr="008E2E2C">
        <w:rPr>
          <w:b w:val="0"/>
          <w:sz w:val="22"/>
          <w:szCs w:val="22"/>
          <w:lang w:val="en-US"/>
        </w:rPr>
        <w:t>-</w:t>
      </w:r>
      <m:oMath>
        <m:r>
          <m:rPr>
            <m:sty m:val="bi"/>
          </m:rPr>
          <w:rPr>
            <w:rFonts w:ascii="Cambria Math" w:hAnsi="Cambria Math"/>
            <w:sz w:val="22"/>
            <w:szCs w:val="22"/>
            <w:lang w:val="sv-SE"/>
          </w:rPr>
          <m:t>2L×M </m:t>
        </m:r>
      </m:oMath>
      <w:r w:rsidR="007E6023" w:rsidRPr="008E2E2C">
        <w:rPr>
          <w:b w:val="0"/>
          <w:sz w:val="22"/>
          <w:szCs w:val="22"/>
          <w:lang w:val="en-US"/>
        </w:rPr>
        <w:t xml:space="preserve">matrix, </w:t>
      </w:r>
      <m:oMath>
        <m:r>
          <m:rPr>
            <m:sty m:val="bi"/>
          </m:rPr>
          <w:rPr>
            <w:rFonts w:ascii="Cambria Math" w:hAnsi="Cambria Math"/>
            <w:sz w:val="22"/>
            <w:szCs w:val="22"/>
            <w:lang w:val="sv-SE"/>
          </w:rPr>
          <m:t>L</m:t>
        </m:r>
      </m:oMath>
      <w:r w:rsidR="007E6023">
        <w:rPr>
          <w:rFonts w:hint="eastAsia"/>
          <w:b w:val="0"/>
          <w:sz w:val="22"/>
          <w:szCs w:val="22"/>
          <w:lang w:val="sv-SE"/>
        </w:rPr>
        <w:t xml:space="preserve"> is the number of combining beams and </w:t>
      </w:r>
      <m:oMath>
        <m:r>
          <m:rPr>
            <m:sty m:val="bi"/>
          </m:rPr>
          <w:rPr>
            <w:rFonts w:ascii="Cambria Math" w:hAnsi="Cambria Math"/>
            <w:sz w:val="22"/>
            <w:szCs w:val="22"/>
            <w:lang w:val="sv-SE"/>
          </w:rPr>
          <m:t>M</m:t>
        </m:r>
      </m:oMath>
      <w:r w:rsidR="007E6023" w:rsidRPr="008E2E2C">
        <w:rPr>
          <w:rFonts w:hint="eastAsia"/>
          <w:b w:val="0"/>
          <w:sz w:val="22"/>
          <w:szCs w:val="22"/>
          <w:lang w:val="sv-SE"/>
        </w:rPr>
        <w:t xml:space="preserve"> is</w:t>
      </w:r>
      <w:r w:rsidR="007E6023">
        <w:rPr>
          <w:rFonts w:hint="eastAsia"/>
          <w:b w:val="0"/>
          <w:sz w:val="22"/>
          <w:szCs w:val="22"/>
          <w:lang w:val="sv-SE"/>
        </w:rPr>
        <w:t xml:space="preserve"> </w:t>
      </w:r>
      <w:r w:rsidR="007E6023">
        <w:rPr>
          <w:b w:val="0"/>
          <w:sz w:val="22"/>
          <w:szCs w:val="22"/>
          <w:lang w:val="sv-SE"/>
        </w:rPr>
        <w:t>the number of columns in</w:t>
      </w:r>
      <m:oMath>
        <m:r>
          <m:rPr>
            <m:sty m:val="b"/>
          </m:rPr>
          <w:rPr>
            <w:rFonts w:ascii="Cambria Math" w:hAnsi="Cambria Math"/>
            <w:sz w:val="22"/>
            <w:szCs w:val="22"/>
            <w:lang w:val="sv-SE"/>
          </w:rPr>
          <m:t xml:space="preserve"> </m:t>
        </m:r>
        <m:sSub>
          <m:sSubPr>
            <m:ctrlPr>
              <w:rPr>
                <w:rFonts w:ascii="Cambria Math" w:hAnsi="Cambria Math"/>
                <w:i/>
                <w:iCs/>
                <w:sz w:val="20"/>
                <w:lang w:val="en-US"/>
              </w:rPr>
            </m:ctrlPr>
          </m:sSubPr>
          <m:e>
            <m:r>
              <m:rPr>
                <m:sty m:val="bi"/>
              </m:rPr>
              <w:rPr>
                <w:rFonts w:ascii="Cambria Math" w:hAnsi="Cambria Math"/>
                <w:sz w:val="20"/>
                <w:lang w:val="en-US"/>
              </w:rPr>
              <m:t>W</m:t>
            </m:r>
            <m:ctrlPr>
              <w:rPr>
                <w:rFonts w:ascii="Cambria Math" w:hAnsi="Cambria Math"/>
                <w:sz w:val="22"/>
                <w:szCs w:val="22"/>
                <w:lang w:val="sv-SE"/>
              </w:rPr>
            </m:ctrlPr>
          </m:e>
          <m:sub>
            <m:r>
              <m:rPr>
                <m:sty m:val="bi"/>
              </m:rPr>
              <w:rPr>
                <w:rFonts w:ascii="Cambria Math" w:hAnsi="Cambria Math"/>
                <w:sz w:val="20"/>
                <w:lang w:val="en-US"/>
              </w:rPr>
              <m:t>f</m:t>
            </m:r>
          </m:sub>
        </m:sSub>
      </m:oMath>
      <w:r w:rsidR="00E44D78" w:rsidRPr="00400DAE">
        <w:rPr>
          <w:b w:val="0"/>
          <w:iCs/>
          <w:sz w:val="22"/>
          <w:szCs w:val="22"/>
          <w:lang w:val="en-US"/>
        </w:rPr>
        <w:t>.</w:t>
      </w:r>
      <w:r w:rsidR="00A44984" w:rsidRPr="00400DAE">
        <w:rPr>
          <w:b w:val="0"/>
          <w:iCs/>
          <w:sz w:val="22"/>
          <w:szCs w:val="22"/>
          <w:lang w:val="en-US"/>
        </w:rPr>
        <w:t xml:space="preserve"> </w:t>
      </w:r>
      <w:r w:rsidR="003526E0">
        <w:rPr>
          <w:b w:val="0"/>
          <w:iCs/>
          <w:sz w:val="22"/>
          <w:szCs w:val="22"/>
          <w:lang w:val="en-US"/>
        </w:rPr>
        <w:t>For RI=1 and 2, independent FD</w:t>
      </w:r>
      <w:r w:rsidR="0001642B">
        <w:rPr>
          <w:b w:val="0"/>
          <w:iCs/>
          <w:sz w:val="22"/>
          <w:szCs w:val="22"/>
          <w:lang w:val="en-US"/>
        </w:rPr>
        <w:t xml:space="preserve"> basis</w:t>
      </w:r>
      <w:r w:rsidR="003526E0">
        <w:rPr>
          <w:b w:val="0"/>
          <w:iCs/>
          <w:sz w:val="22"/>
          <w:szCs w:val="22"/>
          <w:lang w:val="en-US"/>
        </w:rPr>
        <w:t xml:space="preserve"> selection and quantizat</w:t>
      </w:r>
      <w:r w:rsidR="008041E3">
        <w:rPr>
          <w:b w:val="0"/>
          <w:iCs/>
          <w:sz w:val="22"/>
          <w:szCs w:val="22"/>
          <w:lang w:val="en-US"/>
        </w:rPr>
        <w:t>ion has been agreed in RAN1#96.</w:t>
      </w:r>
    </w:p>
    <w:p w14:paraId="5C12BCFE" w14:textId="4325448E" w:rsidR="00222C96" w:rsidRDefault="003526E0" w:rsidP="008041E3">
      <w:pPr>
        <w:pStyle w:val="LGTdoc1"/>
        <w:spacing w:beforeLines="0" w:before="0" w:after="0" w:afterAutospacing="0" w:line="360" w:lineRule="auto"/>
        <w:ind w:firstLineChars="133" w:firstLine="293"/>
        <w:rPr>
          <w:b w:val="0"/>
          <w:iCs/>
          <w:sz w:val="22"/>
          <w:szCs w:val="22"/>
          <w:lang w:val="en-US"/>
        </w:rPr>
      </w:pPr>
      <w:r>
        <w:rPr>
          <w:b w:val="0"/>
          <w:iCs/>
          <w:sz w:val="22"/>
          <w:szCs w:val="22"/>
          <w:lang w:val="en-US"/>
        </w:rPr>
        <w:t xml:space="preserve">In this section, </w:t>
      </w:r>
      <w:r w:rsidR="003F2188">
        <w:rPr>
          <w:b w:val="0"/>
          <w:iCs/>
          <w:sz w:val="22"/>
          <w:szCs w:val="22"/>
          <w:lang w:val="en-US"/>
        </w:rPr>
        <w:t>based on</w:t>
      </w:r>
      <w:r w:rsidR="008041E3">
        <w:rPr>
          <w:b w:val="0"/>
          <w:iCs/>
          <w:sz w:val="22"/>
          <w:szCs w:val="22"/>
          <w:lang w:val="en-US"/>
        </w:rPr>
        <w:t xml:space="preserve"> </w:t>
      </w:r>
      <w:r w:rsidR="00291313">
        <w:rPr>
          <w:b w:val="0"/>
          <w:iCs/>
          <w:sz w:val="22"/>
          <w:szCs w:val="22"/>
          <w:lang w:val="en-US"/>
        </w:rPr>
        <w:t xml:space="preserve">above </w:t>
      </w:r>
      <w:r w:rsidR="008041E3">
        <w:rPr>
          <w:b w:val="0"/>
          <w:iCs/>
          <w:sz w:val="22"/>
          <w:szCs w:val="22"/>
          <w:lang w:val="en-US"/>
        </w:rPr>
        <w:t xml:space="preserve">agreements in RAN1#96b, </w:t>
      </w:r>
      <w:r>
        <w:rPr>
          <w:b w:val="0"/>
          <w:iCs/>
          <w:sz w:val="22"/>
          <w:szCs w:val="22"/>
          <w:lang w:val="en-US"/>
        </w:rPr>
        <w:t>we</w:t>
      </w:r>
      <w:r w:rsidR="008041E3">
        <w:rPr>
          <w:b w:val="0"/>
          <w:iCs/>
          <w:sz w:val="22"/>
          <w:szCs w:val="22"/>
          <w:lang w:val="en-US"/>
        </w:rPr>
        <w:t xml:space="preserve"> </w:t>
      </w:r>
      <w:r w:rsidR="003F2188">
        <w:rPr>
          <w:b w:val="0"/>
          <w:iCs/>
          <w:sz w:val="22"/>
          <w:szCs w:val="22"/>
          <w:lang w:val="en-US"/>
        </w:rPr>
        <w:t>further</w:t>
      </w:r>
      <w:r w:rsidR="008041E3">
        <w:rPr>
          <w:b w:val="0"/>
          <w:iCs/>
          <w:sz w:val="22"/>
          <w:szCs w:val="22"/>
          <w:lang w:val="en-US"/>
        </w:rPr>
        <w:t xml:space="preserve"> </w:t>
      </w:r>
      <w:r>
        <w:rPr>
          <w:b w:val="0"/>
          <w:iCs/>
          <w:sz w:val="22"/>
          <w:szCs w:val="22"/>
          <w:lang w:val="en-US"/>
        </w:rPr>
        <w:t>discuss on Type II CSI extension to RI=3 and 4</w:t>
      </w:r>
      <w:r w:rsidR="004A7634">
        <w:rPr>
          <w:b w:val="0"/>
          <w:iCs/>
          <w:sz w:val="22"/>
          <w:szCs w:val="22"/>
          <w:lang w:val="en-US"/>
        </w:rPr>
        <w:t xml:space="preserve"> in the consideration that </w:t>
      </w:r>
      <w:r w:rsidR="003F2188">
        <w:rPr>
          <w:b w:val="0"/>
          <w:iCs/>
          <w:sz w:val="22"/>
          <w:szCs w:val="22"/>
          <w:lang w:val="en-US"/>
        </w:rPr>
        <w:t>the amount of total</w:t>
      </w:r>
      <w:r w:rsidR="004A7634">
        <w:rPr>
          <w:b w:val="0"/>
          <w:iCs/>
          <w:sz w:val="22"/>
          <w:szCs w:val="22"/>
          <w:lang w:val="en-US"/>
        </w:rPr>
        <w:t xml:space="preserve"> overhead </w:t>
      </w:r>
      <w:r w:rsidR="000F2978">
        <w:rPr>
          <w:b w:val="0"/>
          <w:iCs/>
          <w:sz w:val="22"/>
          <w:szCs w:val="22"/>
          <w:lang w:val="en-US"/>
        </w:rPr>
        <w:t>should be</w:t>
      </w:r>
      <w:r w:rsidR="004A7634">
        <w:rPr>
          <w:b w:val="0"/>
          <w:iCs/>
          <w:sz w:val="22"/>
          <w:szCs w:val="22"/>
          <w:lang w:val="en-US"/>
        </w:rPr>
        <w:t xml:space="preserve"> at least comparable to that of RI=2</w:t>
      </w:r>
      <w:r w:rsidR="008041E3">
        <w:rPr>
          <w:b w:val="0"/>
          <w:iCs/>
          <w:sz w:val="22"/>
          <w:szCs w:val="22"/>
          <w:lang w:val="en-US"/>
        </w:rPr>
        <w:t xml:space="preserve"> as:</w:t>
      </w:r>
    </w:p>
    <w:p w14:paraId="284AD7FC" w14:textId="06DEB915" w:rsidR="007D507B" w:rsidRDefault="003F2188" w:rsidP="008041E3">
      <w:pPr>
        <w:pStyle w:val="LGTdoc1"/>
        <w:numPr>
          <w:ilvl w:val="0"/>
          <w:numId w:val="30"/>
        </w:numPr>
        <w:spacing w:beforeLines="0" w:before="0" w:after="0" w:afterAutospacing="0" w:line="360" w:lineRule="auto"/>
        <w:rPr>
          <w:b w:val="0"/>
          <w:iCs/>
          <w:sz w:val="22"/>
          <w:szCs w:val="22"/>
          <w:lang w:val="en-US"/>
        </w:rPr>
      </w:pPr>
      <w:r>
        <w:rPr>
          <w:b w:val="0"/>
          <w:iCs/>
          <w:sz w:val="22"/>
          <w:szCs w:val="22"/>
          <w:lang w:val="en-US"/>
        </w:rPr>
        <w:t>F</w:t>
      </w:r>
      <w:r w:rsidR="007D507B">
        <w:rPr>
          <w:b w:val="0"/>
          <w:iCs/>
          <w:sz w:val="22"/>
          <w:szCs w:val="22"/>
          <w:lang w:val="en-US"/>
        </w:rPr>
        <w:t xml:space="preserve">inalize the </w:t>
      </w:r>
      <w:r w:rsidR="008041E3">
        <w:rPr>
          <w:b w:val="0"/>
          <w:iCs/>
          <w:sz w:val="22"/>
          <w:szCs w:val="22"/>
          <w:lang w:val="en-US"/>
        </w:rPr>
        <w:t>issues</w:t>
      </w:r>
      <w:r>
        <w:rPr>
          <w:b w:val="0"/>
          <w:iCs/>
          <w:sz w:val="22"/>
          <w:szCs w:val="22"/>
          <w:lang w:val="en-US"/>
        </w:rPr>
        <w:t xml:space="preserve"> for RI=3-4,</w:t>
      </w:r>
    </w:p>
    <w:p w14:paraId="18BD8C46" w14:textId="29AFA28A" w:rsidR="008041E3" w:rsidRDefault="007D507B" w:rsidP="008041E3">
      <w:pPr>
        <w:pStyle w:val="LGTdoc1"/>
        <w:numPr>
          <w:ilvl w:val="1"/>
          <w:numId w:val="30"/>
        </w:numPr>
        <w:spacing w:beforeLines="0" w:before="0" w:after="0" w:afterAutospacing="0" w:line="360" w:lineRule="auto"/>
        <w:rPr>
          <w:b w:val="0"/>
          <w:iCs/>
          <w:sz w:val="22"/>
          <w:szCs w:val="22"/>
          <w:lang w:val="en-US"/>
        </w:rPr>
      </w:pPr>
      <w:r>
        <w:rPr>
          <w:b w:val="0"/>
          <w:iCs/>
          <w:sz w:val="22"/>
          <w:szCs w:val="22"/>
          <w:lang w:val="en-US"/>
        </w:rPr>
        <w:t>Choos</w:t>
      </w:r>
      <w:r w:rsidR="003F2188">
        <w:rPr>
          <w:b w:val="0"/>
          <w:iCs/>
          <w:sz w:val="22"/>
          <w:szCs w:val="22"/>
          <w:lang w:val="en-US"/>
        </w:rPr>
        <w:t>e</w:t>
      </w:r>
      <w:r>
        <w:rPr>
          <w:b w:val="0"/>
          <w:iCs/>
          <w:sz w:val="22"/>
          <w:szCs w:val="22"/>
          <w:lang w:val="en-US"/>
        </w:rPr>
        <w:t xml:space="preserve"> </w:t>
      </w:r>
      <w:r w:rsidRPr="003F2188">
        <w:rPr>
          <w:b w:val="0"/>
          <w:iCs/>
          <w:sz w:val="22"/>
          <w:szCs w:val="22"/>
          <w:u w:val="single"/>
          <w:lang w:val="en-US"/>
        </w:rPr>
        <w:t>(</w:t>
      </w:r>
      <w:r w:rsidRPr="003F35DE">
        <w:rPr>
          <w:b w:val="0"/>
          <w:i/>
          <w:iCs/>
          <w:sz w:val="22"/>
          <w:szCs w:val="22"/>
          <w:u w:val="single"/>
          <w:lang w:val="en-US"/>
        </w:rPr>
        <w:t>L</w:t>
      </w:r>
      <w:r w:rsidRPr="003F2188">
        <w:rPr>
          <w:b w:val="0"/>
          <w:iCs/>
          <w:sz w:val="22"/>
          <w:szCs w:val="22"/>
          <w:u w:val="single"/>
          <w:lang w:val="en-US"/>
        </w:rPr>
        <w:t>,</w:t>
      </w:r>
      <w:r w:rsidR="003F35DE">
        <w:rPr>
          <w:b w:val="0"/>
          <w:iCs/>
          <w:sz w:val="22"/>
          <w:szCs w:val="22"/>
          <w:u w:val="single"/>
          <w:lang w:val="en-US"/>
        </w:rPr>
        <w:t xml:space="preserve"> </w:t>
      </w:r>
      <w:r w:rsidRPr="003F35DE">
        <w:rPr>
          <w:b w:val="0"/>
          <w:i/>
          <w:iCs/>
          <w:sz w:val="22"/>
          <w:szCs w:val="22"/>
          <w:u w:val="single"/>
          <w:lang w:val="en-US"/>
        </w:rPr>
        <w:t>p</w:t>
      </w:r>
      <w:r w:rsidRPr="003F2188">
        <w:rPr>
          <w:b w:val="0"/>
          <w:iCs/>
          <w:sz w:val="22"/>
          <w:szCs w:val="22"/>
          <w:u w:val="single"/>
          <w:lang w:val="en-US"/>
        </w:rPr>
        <w:t>)</w:t>
      </w:r>
      <w:r w:rsidR="003F2188" w:rsidRPr="003F2188">
        <w:rPr>
          <w:b w:val="0"/>
          <w:iCs/>
          <w:sz w:val="22"/>
          <w:szCs w:val="22"/>
          <w:u w:val="single"/>
          <w:lang w:val="en-US"/>
        </w:rPr>
        <w:t xml:space="preserve"> parameter</w:t>
      </w:r>
      <w:r w:rsidRPr="003F2188">
        <w:rPr>
          <w:b w:val="0"/>
          <w:iCs/>
          <w:sz w:val="22"/>
          <w:szCs w:val="22"/>
          <w:u w:val="single"/>
          <w:lang w:val="en-US"/>
        </w:rPr>
        <w:t xml:space="preserve"> setting</w:t>
      </w:r>
      <w:r>
        <w:rPr>
          <w:b w:val="0"/>
          <w:iCs/>
          <w:sz w:val="22"/>
          <w:szCs w:val="22"/>
          <w:lang w:val="en-US"/>
        </w:rPr>
        <w:t xml:space="preserve"> among </w:t>
      </w:r>
      <w:r w:rsidR="003F2188">
        <w:rPr>
          <w:b w:val="0"/>
          <w:iCs/>
          <w:sz w:val="22"/>
          <w:szCs w:val="22"/>
          <w:lang w:val="en-US"/>
        </w:rPr>
        <w:t xml:space="preserve">down-selected </w:t>
      </w:r>
      <w:r>
        <w:rPr>
          <w:b w:val="0"/>
          <w:iCs/>
          <w:sz w:val="22"/>
          <w:szCs w:val="22"/>
          <w:lang w:val="en-US"/>
        </w:rPr>
        <w:t>3 alternatives</w:t>
      </w:r>
      <w:r w:rsidR="00B448D9">
        <w:rPr>
          <w:b w:val="0"/>
          <w:iCs/>
          <w:sz w:val="22"/>
          <w:szCs w:val="22"/>
          <w:lang w:val="en-US"/>
        </w:rPr>
        <w:t xml:space="preserve"> [2]</w:t>
      </w:r>
    </w:p>
    <w:p w14:paraId="7D92F24F" w14:textId="28826090" w:rsidR="007D507B" w:rsidRDefault="003F2188" w:rsidP="008041E3">
      <w:pPr>
        <w:pStyle w:val="LGTdoc1"/>
        <w:numPr>
          <w:ilvl w:val="1"/>
          <w:numId w:val="30"/>
        </w:numPr>
        <w:spacing w:beforeLines="0" w:before="0" w:after="0" w:afterAutospacing="0" w:line="360" w:lineRule="auto"/>
        <w:rPr>
          <w:b w:val="0"/>
          <w:iCs/>
          <w:sz w:val="22"/>
          <w:szCs w:val="22"/>
          <w:lang w:val="en-US"/>
        </w:rPr>
      </w:pPr>
      <w:r>
        <w:rPr>
          <w:b w:val="0"/>
          <w:iCs/>
          <w:sz w:val="22"/>
          <w:szCs w:val="22"/>
          <w:lang w:val="en-US"/>
        </w:rPr>
        <w:t xml:space="preserve">Choose </w:t>
      </w:r>
      <w:r w:rsidR="007D507B" w:rsidRPr="003F2188">
        <w:rPr>
          <w:rFonts w:hint="eastAsia"/>
          <w:b w:val="0"/>
          <w:iCs/>
          <w:sz w:val="22"/>
          <w:szCs w:val="22"/>
          <w:u w:val="single"/>
          <w:lang w:val="en-US"/>
        </w:rPr>
        <w:t>K</w:t>
      </w:r>
      <w:r w:rsidR="007D507B" w:rsidRPr="00881920">
        <w:rPr>
          <w:rFonts w:hint="eastAsia"/>
          <w:b w:val="0"/>
          <w:iCs/>
          <w:sz w:val="22"/>
          <w:szCs w:val="22"/>
          <w:u w:val="single"/>
          <w:vertAlign w:val="subscript"/>
          <w:lang w:val="en-US"/>
        </w:rPr>
        <w:t>0</w:t>
      </w:r>
      <w:r w:rsidR="007D507B" w:rsidRPr="003F2188">
        <w:rPr>
          <w:rFonts w:hint="eastAsia"/>
          <w:b w:val="0"/>
          <w:iCs/>
          <w:sz w:val="22"/>
          <w:szCs w:val="22"/>
          <w:u w:val="single"/>
          <w:lang w:val="en-US"/>
        </w:rPr>
        <w:t>/beta setting</w:t>
      </w:r>
    </w:p>
    <w:p w14:paraId="062EE714" w14:textId="2D4EE35C" w:rsidR="007D507B" w:rsidRDefault="007D507B" w:rsidP="008041E3">
      <w:pPr>
        <w:pStyle w:val="LGTdoc1"/>
        <w:numPr>
          <w:ilvl w:val="0"/>
          <w:numId w:val="30"/>
        </w:numPr>
        <w:spacing w:beforeLines="0" w:before="0" w:after="0" w:afterAutospacing="0" w:line="360" w:lineRule="auto"/>
        <w:rPr>
          <w:b w:val="0"/>
          <w:iCs/>
          <w:sz w:val="22"/>
          <w:szCs w:val="22"/>
          <w:lang w:val="en-US"/>
        </w:rPr>
      </w:pPr>
      <w:r>
        <w:rPr>
          <w:b w:val="0"/>
          <w:iCs/>
          <w:sz w:val="22"/>
          <w:szCs w:val="22"/>
          <w:lang w:val="en-US"/>
        </w:rPr>
        <w:t>Refine the previous ag</w:t>
      </w:r>
      <w:r w:rsidR="003F2188">
        <w:rPr>
          <w:b w:val="0"/>
          <w:iCs/>
          <w:sz w:val="22"/>
          <w:szCs w:val="22"/>
          <w:lang w:val="en-US"/>
        </w:rPr>
        <w:t>reement on UCI design details</w:t>
      </w:r>
    </w:p>
    <w:p w14:paraId="7F5DA130" w14:textId="2D028ECB" w:rsidR="007D507B" w:rsidRDefault="007D507B" w:rsidP="008041E3">
      <w:pPr>
        <w:pStyle w:val="LGTdoc1"/>
        <w:numPr>
          <w:ilvl w:val="1"/>
          <w:numId w:val="30"/>
        </w:numPr>
        <w:spacing w:beforeLines="0" w:before="0" w:after="0" w:afterAutospacing="0" w:line="360" w:lineRule="auto"/>
        <w:rPr>
          <w:b w:val="0"/>
          <w:iCs/>
          <w:sz w:val="22"/>
          <w:szCs w:val="22"/>
          <w:lang w:val="en-US"/>
        </w:rPr>
      </w:pPr>
      <w:r>
        <w:rPr>
          <w:b w:val="0"/>
          <w:iCs/>
          <w:sz w:val="22"/>
          <w:szCs w:val="22"/>
          <w:lang w:val="en-US"/>
        </w:rPr>
        <w:t xml:space="preserve">Resolve </w:t>
      </w:r>
      <w:r w:rsidRPr="003F2188">
        <w:rPr>
          <w:b w:val="0"/>
          <w:iCs/>
          <w:sz w:val="22"/>
          <w:szCs w:val="22"/>
          <w:u w:val="single"/>
          <w:lang w:val="en-US"/>
        </w:rPr>
        <w:t>5 FFS items</w:t>
      </w:r>
      <w:r>
        <w:rPr>
          <w:b w:val="0"/>
          <w:iCs/>
          <w:sz w:val="22"/>
          <w:szCs w:val="22"/>
          <w:lang w:val="en-US"/>
        </w:rPr>
        <w:t xml:space="preserve"> from </w:t>
      </w:r>
      <w:r w:rsidR="00D27EC6">
        <w:rPr>
          <w:b w:val="0"/>
          <w:iCs/>
          <w:sz w:val="22"/>
          <w:szCs w:val="22"/>
          <w:lang w:val="en-US"/>
        </w:rPr>
        <w:t>agreed UCI parameters</w:t>
      </w:r>
    </w:p>
    <w:p w14:paraId="302FFA9B" w14:textId="3E9DF85A" w:rsidR="007D507B" w:rsidRDefault="007D507B" w:rsidP="008041E3">
      <w:pPr>
        <w:pStyle w:val="LGTdoc1"/>
        <w:numPr>
          <w:ilvl w:val="1"/>
          <w:numId w:val="30"/>
        </w:numPr>
        <w:spacing w:beforeLines="0" w:before="0" w:after="0" w:afterAutospacing="0" w:line="360" w:lineRule="auto"/>
        <w:rPr>
          <w:b w:val="0"/>
          <w:iCs/>
          <w:sz w:val="22"/>
          <w:szCs w:val="22"/>
          <w:lang w:val="en-US"/>
        </w:rPr>
      </w:pPr>
      <w:r>
        <w:rPr>
          <w:b w:val="0"/>
          <w:iCs/>
          <w:sz w:val="22"/>
          <w:szCs w:val="22"/>
          <w:lang w:val="en-US"/>
        </w:rPr>
        <w:t xml:space="preserve">Decide </w:t>
      </w:r>
      <w:r w:rsidRPr="00561A18">
        <w:rPr>
          <w:b w:val="0"/>
          <w:iCs/>
          <w:sz w:val="22"/>
          <w:szCs w:val="22"/>
          <w:u w:val="single"/>
          <w:lang w:val="en-US"/>
        </w:rPr>
        <w:t>support for parameters</w:t>
      </w:r>
      <w:r w:rsidR="00561A18">
        <w:rPr>
          <w:b w:val="0"/>
          <w:iCs/>
          <w:sz w:val="22"/>
          <w:szCs w:val="22"/>
          <w:lang w:val="en-US"/>
        </w:rPr>
        <w:t xml:space="preserve"> proposed</w:t>
      </w:r>
      <w:r>
        <w:rPr>
          <w:b w:val="0"/>
          <w:iCs/>
          <w:sz w:val="22"/>
          <w:szCs w:val="22"/>
          <w:lang w:val="en-US"/>
        </w:rPr>
        <w:t xml:space="preserve"> in </w:t>
      </w:r>
      <w:r w:rsidR="00F5304C">
        <w:rPr>
          <w:b w:val="0"/>
          <w:iCs/>
          <w:sz w:val="22"/>
          <w:szCs w:val="22"/>
          <w:lang w:val="en-US"/>
        </w:rPr>
        <w:t>offline E-</w:t>
      </w:r>
      <w:r w:rsidR="00D27EC6">
        <w:rPr>
          <w:b w:val="0"/>
          <w:iCs/>
          <w:sz w:val="22"/>
          <w:szCs w:val="22"/>
          <w:lang w:val="en-US"/>
        </w:rPr>
        <w:t>mail discussion</w:t>
      </w:r>
    </w:p>
    <w:p w14:paraId="582CBA2E" w14:textId="31D0D750" w:rsidR="008041E3" w:rsidRDefault="008041E3" w:rsidP="008041E3">
      <w:pPr>
        <w:pStyle w:val="LGTdoc1"/>
        <w:numPr>
          <w:ilvl w:val="0"/>
          <w:numId w:val="30"/>
        </w:numPr>
        <w:spacing w:beforeLines="0" w:before="0" w:after="0" w:afterAutospacing="0" w:line="360" w:lineRule="auto"/>
        <w:rPr>
          <w:b w:val="0"/>
          <w:iCs/>
          <w:sz w:val="22"/>
          <w:szCs w:val="22"/>
          <w:lang w:val="en-US"/>
        </w:rPr>
      </w:pPr>
      <w:r w:rsidRPr="00694491">
        <w:rPr>
          <w:b w:val="0"/>
          <w:iCs/>
          <w:sz w:val="22"/>
          <w:szCs w:val="22"/>
          <w:lang w:val="en-US"/>
        </w:rPr>
        <w:t xml:space="preserve">Identify alternatives for </w:t>
      </w:r>
      <w:r w:rsidRPr="001724EE">
        <w:rPr>
          <w:b w:val="0"/>
          <w:iCs/>
          <w:sz w:val="22"/>
          <w:szCs w:val="22"/>
          <w:u w:val="single"/>
          <w:lang w:val="en-US"/>
        </w:rPr>
        <w:t>Alt1 and Alt2 of N</w:t>
      </w:r>
      <w:r w:rsidRPr="001724EE">
        <w:rPr>
          <w:b w:val="0"/>
          <w:iCs/>
          <w:sz w:val="22"/>
          <w:szCs w:val="22"/>
          <w:u w:val="single"/>
          <w:vertAlign w:val="subscript"/>
          <w:lang w:val="en-US"/>
        </w:rPr>
        <w:t>3</w:t>
      </w:r>
      <w:r w:rsidRPr="00694491">
        <w:rPr>
          <w:b w:val="0"/>
          <w:iCs/>
          <w:sz w:val="22"/>
          <w:szCs w:val="22"/>
          <w:lang w:val="en-US"/>
        </w:rPr>
        <w:t xml:space="preserve"> for the number of units&gt;13</w:t>
      </w:r>
      <w:r w:rsidR="00B448D9">
        <w:rPr>
          <w:b w:val="0"/>
          <w:iCs/>
          <w:sz w:val="22"/>
          <w:szCs w:val="22"/>
          <w:lang w:val="en-US"/>
        </w:rPr>
        <w:t xml:space="preserve"> [3]</w:t>
      </w:r>
    </w:p>
    <w:p w14:paraId="51FB53F6" w14:textId="12C5BA5A" w:rsidR="00B448D9" w:rsidRPr="00694491" w:rsidRDefault="00B448D9" w:rsidP="008041E3">
      <w:pPr>
        <w:pStyle w:val="LGTdoc1"/>
        <w:numPr>
          <w:ilvl w:val="0"/>
          <w:numId w:val="30"/>
        </w:numPr>
        <w:spacing w:beforeLines="0" w:before="0" w:after="0" w:afterAutospacing="0" w:line="360" w:lineRule="auto"/>
        <w:rPr>
          <w:b w:val="0"/>
          <w:iCs/>
          <w:sz w:val="22"/>
          <w:szCs w:val="22"/>
          <w:lang w:val="en-US"/>
        </w:rPr>
      </w:pPr>
      <w:r>
        <w:rPr>
          <w:b w:val="0"/>
          <w:iCs/>
          <w:sz w:val="22"/>
          <w:szCs w:val="22"/>
          <w:lang w:val="en-US"/>
        </w:rPr>
        <w:t>Discuss layer-/layer-group-specific quantization method and configuration to RI=3-4 [4]</w:t>
      </w:r>
    </w:p>
    <w:p w14:paraId="60DA4739" w14:textId="77777777" w:rsidR="007D507B" w:rsidRDefault="007D507B" w:rsidP="00222C96">
      <w:pPr>
        <w:pStyle w:val="LGTdoc1"/>
        <w:spacing w:beforeLines="0" w:before="0" w:after="0" w:afterAutospacing="0" w:line="360" w:lineRule="auto"/>
        <w:rPr>
          <w:b w:val="0"/>
          <w:iCs/>
          <w:sz w:val="22"/>
          <w:szCs w:val="22"/>
          <w:lang w:val="en-US"/>
        </w:rPr>
      </w:pPr>
    </w:p>
    <w:p w14:paraId="40609524" w14:textId="1C4928A2" w:rsidR="007D507B" w:rsidRDefault="007D507B" w:rsidP="007D507B">
      <w:pPr>
        <w:pStyle w:val="1"/>
        <w:numPr>
          <w:ilvl w:val="1"/>
          <w:numId w:val="13"/>
        </w:numPr>
        <w:ind w:left="567"/>
      </w:pPr>
      <w:r>
        <w:t>Parameter settings</w:t>
      </w:r>
      <w:r>
        <w:rPr>
          <w:rFonts w:hint="eastAsia"/>
        </w:rPr>
        <w:t xml:space="preserve"> </w:t>
      </w:r>
      <w:r>
        <w:t>to RI=3 and 4</w:t>
      </w:r>
    </w:p>
    <w:p w14:paraId="532D8635" w14:textId="30AED5DC" w:rsidR="007D507B" w:rsidRDefault="007D507B" w:rsidP="007D507B">
      <w:pPr>
        <w:pStyle w:val="2"/>
        <w:numPr>
          <w:ilvl w:val="0"/>
          <w:numId w:val="14"/>
        </w:numPr>
      </w:pPr>
      <w:r>
        <w:t>(</w:t>
      </w:r>
      <w:r w:rsidRPr="00395616">
        <w:rPr>
          <w:i/>
        </w:rPr>
        <w:t>L</w:t>
      </w:r>
      <w:r>
        <w:t>,</w:t>
      </w:r>
      <w:r w:rsidR="00395616">
        <w:t xml:space="preserve"> </w:t>
      </w:r>
      <w:r w:rsidRPr="00395616">
        <w:rPr>
          <w:i/>
        </w:rPr>
        <w:t>p</w:t>
      </w:r>
      <w:r>
        <w:t>) parameters</w:t>
      </w:r>
    </w:p>
    <w:tbl>
      <w:tblPr>
        <w:tblStyle w:val="a7"/>
        <w:tblW w:w="0" w:type="auto"/>
        <w:tblLook w:val="04A0" w:firstRow="1" w:lastRow="0" w:firstColumn="1" w:lastColumn="0" w:noHBand="0" w:noVBand="1"/>
      </w:tblPr>
      <w:tblGrid>
        <w:gridCol w:w="9016"/>
      </w:tblGrid>
      <w:tr w:rsidR="0002775A" w14:paraId="664AE273" w14:textId="77777777" w:rsidTr="0002775A">
        <w:tc>
          <w:tcPr>
            <w:tcW w:w="9016" w:type="dxa"/>
          </w:tcPr>
          <w:p w14:paraId="60DFF230" w14:textId="77777777" w:rsidR="0002775A" w:rsidRPr="00FE2041" w:rsidRDefault="0002775A" w:rsidP="0002775A">
            <w:pPr>
              <w:widowControl/>
              <w:wordWrap/>
              <w:autoSpaceDE/>
              <w:autoSpaceDN/>
              <w:spacing w:after="0" w:afterAutospacing="1"/>
              <w:contextualSpacing/>
              <w:rPr>
                <w:rFonts w:eastAsia="SimSun"/>
                <w:b/>
                <w:highlight w:val="green"/>
                <w:lang w:eastAsia="zh-CN"/>
              </w:rPr>
            </w:pPr>
            <w:r w:rsidRPr="00FE2041">
              <w:rPr>
                <w:rFonts w:eastAsia="SimSun"/>
                <w:b/>
                <w:highlight w:val="green"/>
                <w:lang w:eastAsia="zh-CN"/>
              </w:rPr>
              <w:t>Agreement</w:t>
            </w:r>
          </w:p>
          <w:p w14:paraId="0A5B05FD" w14:textId="77777777" w:rsidR="0002775A" w:rsidRPr="00FE2041" w:rsidRDefault="0002775A" w:rsidP="0002775A">
            <w:pPr>
              <w:widowControl/>
              <w:wordWrap/>
              <w:autoSpaceDE/>
              <w:autoSpaceDN/>
              <w:spacing w:after="0"/>
              <w:rPr>
                <w:rFonts w:ascii="Times" w:hAnsi="Times"/>
                <w:szCs w:val="24"/>
                <w:lang w:eastAsia="en-US"/>
              </w:rPr>
            </w:pPr>
            <w:r w:rsidRPr="00FE2041">
              <w:rPr>
                <w:rFonts w:ascii="Times" w:hAnsi="Times"/>
                <w:szCs w:val="24"/>
              </w:rPr>
              <w:t xml:space="preserve"> </w:t>
            </w:r>
            <w:r w:rsidRPr="00FE2041">
              <w:rPr>
                <w:rFonts w:ascii="Times" w:hAnsi="Times"/>
                <w:szCs w:val="24"/>
                <w:lang w:eastAsia="en-US"/>
              </w:rPr>
              <w:t>On RI=3-4 extension:</w:t>
            </w:r>
          </w:p>
          <w:p w14:paraId="610179A0" w14:textId="3235D70E" w:rsidR="0002775A" w:rsidRPr="00FE2041" w:rsidRDefault="0002775A" w:rsidP="0002775A">
            <w:pPr>
              <w:widowControl/>
              <w:numPr>
                <w:ilvl w:val="0"/>
                <w:numId w:val="21"/>
              </w:numPr>
              <w:wordWrap/>
              <w:autoSpaceDE/>
              <w:autoSpaceDN/>
              <w:spacing w:after="0"/>
              <w:rPr>
                <w:rFonts w:ascii="Times" w:hAnsi="Times"/>
                <w:szCs w:val="24"/>
                <w:lang w:val="en-GB" w:eastAsia="x-none"/>
              </w:rPr>
            </w:pPr>
            <w:r w:rsidRPr="00FE2041">
              <w:rPr>
                <w:rFonts w:ascii="Times" w:hAnsi="Times"/>
                <w:szCs w:val="24"/>
                <w:lang w:val="en-GB" w:eastAsia="x-none"/>
              </w:rPr>
              <w:t>(</w:t>
            </w:r>
            <w:r w:rsidRPr="00FA1A04">
              <w:rPr>
                <w:rFonts w:ascii="Times" w:hAnsi="Times"/>
                <w:i/>
                <w:szCs w:val="24"/>
                <w:lang w:val="en-GB" w:eastAsia="x-none"/>
              </w:rPr>
              <w:t>L</w:t>
            </w:r>
            <w:r w:rsidRPr="00FE2041">
              <w:rPr>
                <w:rFonts w:ascii="Times" w:hAnsi="Times"/>
                <w:szCs w:val="24"/>
                <w:lang w:val="en-GB" w:eastAsia="x-none"/>
              </w:rPr>
              <w:t>,</w:t>
            </w:r>
            <w:r w:rsidR="00FA1A04">
              <w:rPr>
                <w:rFonts w:ascii="Times" w:hAnsi="Times"/>
                <w:szCs w:val="24"/>
                <w:lang w:val="en-GB" w:eastAsia="x-none"/>
              </w:rPr>
              <w:t xml:space="preserve"> </w:t>
            </w:r>
            <w:r w:rsidRPr="00FA1A04">
              <w:rPr>
                <w:rFonts w:ascii="Times" w:hAnsi="Times"/>
                <w:i/>
                <w:szCs w:val="24"/>
                <w:lang w:val="en-GB" w:eastAsia="x-none"/>
              </w:rPr>
              <w:t>p</w:t>
            </w:r>
            <w:r w:rsidRPr="00FE2041">
              <w:rPr>
                <w:rFonts w:ascii="Times" w:hAnsi="Times"/>
                <w:szCs w:val="24"/>
                <w:lang w:val="en-GB" w:eastAsia="x-none"/>
              </w:rPr>
              <w:t xml:space="preserve">) setting: In RAN1#97 (Reno), down select and decide from the following alternatives: </w:t>
            </w:r>
          </w:p>
          <w:p w14:paraId="4857AB13" w14:textId="4E66BB66" w:rsidR="0002775A" w:rsidRPr="0002775A" w:rsidRDefault="0002775A" w:rsidP="0002775A">
            <w:pPr>
              <w:widowControl/>
              <w:numPr>
                <w:ilvl w:val="1"/>
                <w:numId w:val="20"/>
              </w:numPr>
              <w:wordWrap/>
              <w:autoSpaceDE/>
              <w:autoSpaceDN/>
              <w:spacing w:after="0"/>
              <w:rPr>
                <w:rFonts w:eastAsia="SimSun"/>
                <w:lang w:eastAsia="zh-CN"/>
              </w:rPr>
            </w:pPr>
            <w:r w:rsidRPr="00FE2041">
              <w:rPr>
                <w:rFonts w:eastAsia="SimSun"/>
                <w:lang w:eastAsia="zh-CN"/>
              </w:rPr>
              <w:t xml:space="preserve">Alt2B, Alt3C, Alt6E (see Table 9 from </w:t>
            </w:r>
            <w:hyperlink r:id="rId11" w:history="1">
              <w:r w:rsidRPr="00FE2041">
                <w:rPr>
                  <w:rFonts w:eastAsia="SimSun"/>
                  <w:color w:val="0000FF"/>
                  <w:u w:val="single"/>
                  <w:lang w:eastAsia="zh-CN"/>
                </w:rPr>
                <w:t>R1-1905629</w:t>
              </w:r>
            </w:hyperlink>
            <w:r w:rsidRPr="00FE2041">
              <w:rPr>
                <w:rFonts w:eastAsia="SimSun"/>
                <w:lang w:eastAsia="zh-CN"/>
              </w:rPr>
              <w:t>)</w:t>
            </w:r>
          </w:p>
        </w:tc>
      </w:tr>
    </w:tbl>
    <w:p w14:paraId="6E4BEC76" w14:textId="77777777" w:rsidR="0092555B" w:rsidRDefault="0092555B" w:rsidP="0092555B">
      <w:pPr>
        <w:pStyle w:val="LGTdoc1"/>
        <w:spacing w:beforeLines="0" w:before="0" w:after="0" w:afterAutospacing="0" w:line="360" w:lineRule="auto"/>
        <w:rPr>
          <w:sz w:val="22"/>
        </w:rPr>
      </w:pPr>
    </w:p>
    <w:p w14:paraId="07C3C612" w14:textId="6B916575" w:rsidR="00291313" w:rsidRDefault="007A76FE" w:rsidP="00291313">
      <w:pPr>
        <w:pStyle w:val="LGTdoc1"/>
        <w:spacing w:beforeLines="0" w:before="0" w:after="0" w:afterAutospacing="0" w:line="360" w:lineRule="auto"/>
        <w:ind w:firstLineChars="129" w:firstLine="284"/>
        <w:rPr>
          <w:b w:val="0"/>
          <w:sz w:val="22"/>
        </w:rPr>
      </w:pPr>
      <w:r w:rsidRPr="007A76FE">
        <w:rPr>
          <w:rFonts w:hint="eastAsia"/>
          <w:b w:val="0"/>
          <w:sz w:val="22"/>
        </w:rPr>
        <w:t xml:space="preserve">In the last meeting, </w:t>
      </w:r>
      <w:r>
        <w:rPr>
          <w:b w:val="0"/>
          <w:sz w:val="22"/>
        </w:rPr>
        <w:t>three alternatives for the higher-layer setting of SD/FD basis parameters (</w:t>
      </w:r>
      <w:r w:rsidRPr="003F35DE">
        <w:rPr>
          <w:b w:val="0"/>
          <w:i/>
          <w:sz w:val="22"/>
        </w:rPr>
        <w:t>L</w:t>
      </w:r>
      <w:r>
        <w:rPr>
          <w:b w:val="0"/>
          <w:sz w:val="22"/>
        </w:rPr>
        <w:t>,</w:t>
      </w:r>
      <w:r w:rsidR="003F35DE">
        <w:rPr>
          <w:b w:val="0"/>
          <w:sz w:val="22"/>
        </w:rPr>
        <w:t xml:space="preserve"> </w:t>
      </w:r>
      <w:r w:rsidRPr="003F35DE">
        <w:rPr>
          <w:b w:val="0"/>
          <w:i/>
          <w:sz w:val="22"/>
        </w:rPr>
        <w:t>p</w:t>
      </w:r>
      <w:r>
        <w:rPr>
          <w:b w:val="0"/>
          <w:sz w:val="22"/>
        </w:rPr>
        <w:t xml:space="preserve">) are down-selected in order to efficiently design </w:t>
      </w:r>
      <w:r w:rsidR="00291313">
        <w:rPr>
          <w:b w:val="0"/>
          <w:sz w:val="22"/>
        </w:rPr>
        <w:t>Rel-16 Type II CSI framework to RI=3-4 while the total payload for RI=3-4 should be comparable to that of RI=2.</w:t>
      </w:r>
    </w:p>
    <w:p w14:paraId="605C5002" w14:textId="3D7990E2" w:rsidR="00D27EC6" w:rsidRDefault="00C4248F" w:rsidP="00E423EF">
      <w:pPr>
        <w:pStyle w:val="LGTdoc1"/>
        <w:spacing w:beforeLines="0" w:before="0" w:after="0" w:afterAutospacing="0" w:line="360" w:lineRule="auto"/>
        <w:ind w:firstLineChars="129" w:firstLine="284"/>
        <w:rPr>
          <w:b w:val="0"/>
          <w:sz w:val="22"/>
        </w:rPr>
      </w:pPr>
      <w:r>
        <w:rPr>
          <w:b w:val="0"/>
          <w:sz w:val="22"/>
        </w:rPr>
        <w:t xml:space="preserve">Note that all the details </w:t>
      </w:r>
      <w:r w:rsidR="00547928">
        <w:rPr>
          <w:b w:val="0"/>
          <w:sz w:val="22"/>
        </w:rPr>
        <w:t>about</w:t>
      </w:r>
      <w:r>
        <w:rPr>
          <w:b w:val="0"/>
          <w:sz w:val="22"/>
        </w:rPr>
        <w:t xml:space="preserve"> this </w:t>
      </w:r>
      <w:r w:rsidR="0070078E">
        <w:rPr>
          <w:b w:val="0"/>
          <w:sz w:val="22"/>
        </w:rPr>
        <w:t>issue</w:t>
      </w:r>
      <w:r>
        <w:rPr>
          <w:b w:val="0"/>
          <w:sz w:val="22"/>
        </w:rPr>
        <w:t xml:space="preserve"> are included in [2]. </w:t>
      </w:r>
      <w:r w:rsidR="00DB3B40">
        <w:rPr>
          <w:b w:val="0"/>
          <w:sz w:val="22"/>
        </w:rPr>
        <w:t>The main point is that the parameter settin</w:t>
      </w:r>
      <w:r>
        <w:rPr>
          <w:b w:val="0"/>
          <w:sz w:val="22"/>
        </w:rPr>
        <w:t xml:space="preserve">g with </w:t>
      </w:r>
      <w:r w:rsidR="0070078E">
        <w:rPr>
          <w:b w:val="0"/>
          <w:sz w:val="22"/>
        </w:rPr>
        <w:t xml:space="preserve">a </w:t>
      </w:r>
      <w:r>
        <w:rPr>
          <w:b w:val="0"/>
          <w:sz w:val="22"/>
        </w:rPr>
        <w:t xml:space="preserve">RI-common and layer-/layer-group-specific </w:t>
      </w:r>
      <w:r w:rsidR="0070078E">
        <w:rPr>
          <w:b w:val="0"/>
          <w:sz w:val="22"/>
        </w:rPr>
        <w:t xml:space="preserve">manner </w:t>
      </w:r>
      <w:r>
        <w:rPr>
          <w:b w:val="0"/>
          <w:sz w:val="22"/>
        </w:rPr>
        <w:t xml:space="preserve">allows a small amount of implementation impact and leads the performance enhancement in terms of performance-overhead trade </w:t>
      </w:r>
      <w:r w:rsidR="0070078E">
        <w:rPr>
          <w:b w:val="0"/>
          <w:sz w:val="22"/>
        </w:rPr>
        <w:t>-</w:t>
      </w:r>
      <w:r>
        <w:rPr>
          <w:b w:val="0"/>
          <w:sz w:val="22"/>
        </w:rPr>
        <w:t>off</w:t>
      </w:r>
      <w:r w:rsidR="0070078E">
        <w:rPr>
          <w:b w:val="0"/>
          <w:sz w:val="22"/>
        </w:rPr>
        <w:t xml:space="preserve"> for various channel environment</w:t>
      </w:r>
      <w:r>
        <w:rPr>
          <w:b w:val="0"/>
          <w:sz w:val="22"/>
        </w:rPr>
        <w:t xml:space="preserve">. </w:t>
      </w:r>
      <w:r w:rsidR="00E93766">
        <w:rPr>
          <w:b w:val="0"/>
          <w:sz w:val="22"/>
        </w:rPr>
        <w:t>Also, the configuration of (</w:t>
      </w:r>
      <w:r w:rsidR="00E93766" w:rsidRPr="00E93766">
        <w:rPr>
          <w:b w:val="0"/>
          <w:i/>
          <w:sz w:val="22"/>
        </w:rPr>
        <w:t>L</w:t>
      </w:r>
      <w:r w:rsidR="00E93766">
        <w:rPr>
          <w:b w:val="0"/>
          <w:sz w:val="22"/>
        </w:rPr>
        <w:t xml:space="preserve">, </w:t>
      </w:r>
      <w:r w:rsidR="00E93766" w:rsidRPr="00E93766">
        <w:rPr>
          <w:b w:val="0"/>
          <w:i/>
          <w:sz w:val="22"/>
        </w:rPr>
        <w:t>p</w:t>
      </w:r>
      <w:r w:rsidR="00E93766" w:rsidRPr="00E93766">
        <w:rPr>
          <w:b w:val="0"/>
          <w:sz w:val="22"/>
        </w:rPr>
        <w:t>)</w:t>
      </w:r>
      <w:r w:rsidR="00E93766">
        <w:rPr>
          <w:b w:val="0"/>
          <w:sz w:val="22"/>
        </w:rPr>
        <w:t xml:space="preserve"> parameter, especially for </w:t>
      </w:r>
      <w:r w:rsidR="00E93766" w:rsidRPr="00E93766">
        <w:rPr>
          <w:b w:val="0"/>
          <w:i/>
          <w:sz w:val="22"/>
        </w:rPr>
        <w:t>p</w:t>
      </w:r>
      <w:r w:rsidR="00E93766">
        <w:rPr>
          <w:b w:val="0"/>
          <w:sz w:val="22"/>
        </w:rPr>
        <w:t xml:space="preserve">, is preferred to follow the fixed or predefined relation such as an principle of </w:t>
      </w:r>
      <w:r w:rsidR="00E93766" w:rsidRPr="00E93766">
        <w:rPr>
          <w:b w:val="0"/>
          <w:sz w:val="22"/>
        </w:rPr>
        <w:t>y</w:t>
      </w:r>
      <w:r w:rsidR="00E93766" w:rsidRPr="00E93766">
        <w:rPr>
          <w:b w:val="0"/>
          <w:sz w:val="22"/>
          <w:vertAlign w:val="subscript"/>
        </w:rPr>
        <w:t>2</w:t>
      </w:r>
      <w:r w:rsidR="00E93766" w:rsidRPr="00E93766">
        <w:rPr>
          <w:rFonts w:ascii="바탕" w:hAnsi="바탕" w:hint="eastAsia"/>
          <w:b w:val="0"/>
          <w:sz w:val="22"/>
        </w:rPr>
        <w:t>≤</w:t>
      </w:r>
      <w:r w:rsidR="00E93766" w:rsidRPr="00E93766">
        <w:rPr>
          <w:rFonts w:hint="eastAsia"/>
          <w:b w:val="0"/>
          <w:sz w:val="22"/>
        </w:rPr>
        <w:t>y</w:t>
      </w:r>
      <w:r w:rsidR="00E93766" w:rsidRPr="00E93766">
        <w:rPr>
          <w:rFonts w:hint="eastAsia"/>
          <w:b w:val="0"/>
          <w:sz w:val="22"/>
          <w:vertAlign w:val="subscript"/>
        </w:rPr>
        <w:t>0</w:t>
      </w:r>
      <w:r w:rsidR="00B92B01">
        <w:rPr>
          <w:b w:val="0"/>
          <w:sz w:val="22"/>
        </w:rPr>
        <w:t xml:space="preserve"> to relieve the overhead </w:t>
      </w:r>
      <w:r w:rsidR="00B92B01">
        <w:rPr>
          <w:b w:val="0"/>
          <w:sz w:val="22"/>
        </w:rPr>
        <w:lastRenderedPageBreak/>
        <w:t>and the complexity issues</w:t>
      </w:r>
      <w:r w:rsidR="00E93766">
        <w:rPr>
          <w:b w:val="0"/>
          <w:sz w:val="22"/>
        </w:rPr>
        <w:t>.</w:t>
      </w:r>
      <w:r w:rsidR="00B92B01">
        <w:rPr>
          <w:b w:val="0"/>
          <w:sz w:val="22"/>
        </w:rPr>
        <w:t xml:space="preserve"> </w:t>
      </w:r>
      <w:r>
        <w:rPr>
          <w:b w:val="0"/>
          <w:sz w:val="22"/>
        </w:rPr>
        <w:t>Based on the observation and parameters in [2], we suggest the following proposal.</w:t>
      </w:r>
    </w:p>
    <w:p w14:paraId="5302F63F" w14:textId="77777777" w:rsidR="00E423EF" w:rsidRPr="00E423EF" w:rsidRDefault="00E423EF" w:rsidP="00E423EF">
      <w:pPr>
        <w:pStyle w:val="LGTdoc1"/>
        <w:spacing w:beforeLines="0" w:before="0" w:after="0" w:afterAutospacing="0" w:line="360" w:lineRule="auto"/>
        <w:ind w:firstLineChars="129" w:firstLine="284"/>
        <w:rPr>
          <w:b w:val="0"/>
          <w:sz w:val="22"/>
        </w:rPr>
      </w:pPr>
    </w:p>
    <w:p w14:paraId="0813FD93" w14:textId="798F8FAB" w:rsidR="00053195" w:rsidRDefault="0092555B" w:rsidP="0092555B">
      <w:pPr>
        <w:pStyle w:val="LGTdoc1"/>
        <w:spacing w:beforeLines="0" w:before="0" w:after="0" w:afterAutospacing="0" w:line="360" w:lineRule="auto"/>
        <w:rPr>
          <w:sz w:val="22"/>
        </w:rPr>
      </w:pPr>
      <w:r w:rsidRPr="00DC13F9">
        <w:rPr>
          <w:sz w:val="22"/>
        </w:rPr>
        <w:t>Proposal</w:t>
      </w:r>
      <w:r>
        <w:rPr>
          <w:sz w:val="22"/>
        </w:rPr>
        <w:t xml:space="preserve"> 1:</w:t>
      </w:r>
      <w:r w:rsidRPr="00DC13F9">
        <w:rPr>
          <w:sz w:val="22"/>
        </w:rPr>
        <w:t xml:space="preserve"> </w:t>
      </w:r>
      <w:r w:rsidR="00053195">
        <w:rPr>
          <w:sz w:val="22"/>
        </w:rPr>
        <w:t>On RI=3-4 extension,</w:t>
      </w:r>
    </w:p>
    <w:p w14:paraId="5F733B1D" w14:textId="01F39B0A" w:rsidR="00053195" w:rsidRDefault="0092555B" w:rsidP="00053195">
      <w:pPr>
        <w:pStyle w:val="LGTdoc1"/>
        <w:numPr>
          <w:ilvl w:val="0"/>
          <w:numId w:val="31"/>
        </w:numPr>
        <w:spacing w:beforeLines="0" w:before="0" w:after="0" w:afterAutospacing="0" w:line="360" w:lineRule="auto"/>
        <w:rPr>
          <w:sz w:val="22"/>
        </w:rPr>
      </w:pPr>
      <w:r w:rsidRPr="00DC13F9">
        <w:rPr>
          <w:sz w:val="22"/>
        </w:rPr>
        <w:t>Support Alt.2</w:t>
      </w:r>
      <w:r>
        <w:rPr>
          <w:sz w:val="22"/>
        </w:rPr>
        <w:t>B</w:t>
      </w:r>
      <w:r w:rsidR="00053195">
        <w:rPr>
          <w:sz w:val="22"/>
        </w:rPr>
        <w:t xml:space="preserve"> (RI-common for RI=1-4 and layer-group-specific) </w:t>
      </w:r>
      <w:r w:rsidRPr="00DC13F9">
        <w:rPr>
          <w:sz w:val="22"/>
        </w:rPr>
        <w:t>for the higher-layer setting of SD/FD basis parameters (</w:t>
      </w:r>
      <w:r w:rsidRPr="00DC13F9">
        <w:rPr>
          <w:i/>
          <w:sz w:val="22"/>
        </w:rPr>
        <w:t>L</w:t>
      </w:r>
      <w:r w:rsidRPr="00DC13F9">
        <w:rPr>
          <w:sz w:val="22"/>
        </w:rPr>
        <w:t xml:space="preserve">, </w:t>
      </w:r>
      <w:r w:rsidRPr="00DC13F9">
        <w:rPr>
          <w:i/>
          <w:sz w:val="22"/>
        </w:rPr>
        <w:t>p</w:t>
      </w:r>
      <w:r w:rsidRPr="00DC13F9">
        <w:rPr>
          <w:sz w:val="22"/>
        </w:rPr>
        <w:t>).</w:t>
      </w:r>
    </w:p>
    <w:p w14:paraId="17BA5504" w14:textId="2A50E0AC" w:rsidR="00EF1AAA" w:rsidRPr="00053195" w:rsidRDefault="00EF1AAA" w:rsidP="00053195">
      <w:pPr>
        <w:pStyle w:val="LGTdoc1"/>
        <w:numPr>
          <w:ilvl w:val="0"/>
          <w:numId w:val="31"/>
        </w:numPr>
        <w:spacing w:beforeLines="0" w:before="0" w:after="0" w:afterAutospacing="0" w:line="360" w:lineRule="auto"/>
        <w:rPr>
          <w:sz w:val="22"/>
        </w:rPr>
      </w:pPr>
      <w:r>
        <w:rPr>
          <w:sz w:val="22"/>
        </w:rPr>
        <w:t>Support fixed</w:t>
      </w:r>
      <w:r w:rsidR="007A76FE">
        <w:rPr>
          <w:sz w:val="22"/>
        </w:rPr>
        <w:t>/pre-defined</w:t>
      </w:r>
      <w:r>
        <w:rPr>
          <w:sz w:val="22"/>
        </w:rPr>
        <w:t xml:space="preserve"> relation for </w:t>
      </w:r>
      <w:r w:rsidR="007A76FE">
        <w:rPr>
          <w:sz w:val="22"/>
        </w:rPr>
        <w:t xml:space="preserve">setting </w:t>
      </w:r>
      <w:r>
        <w:rPr>
          <w:sz w:val="22"/>
        </w:rPr>
        <w:t xml:space="preserve">parameter </w:t>
      </w:r>
      <w:r w:rsidRPr="007A76FE">
        <w:rPr>
          <w:i/>
          <w:sz w:val="22"/>
        </w:rPr>
        <w:t>p</w:t>
      </w:r>
      <w:r>
        <w:rPr>
          <w:sz w:val="22"/>
        </w:rPr>
        <w:t xml:space="preserve"> </w:t>
      </w:r>
      <w:r w:rsidR="007A76FE">
        <w:rPr>
          <w:sz w:val="22"/>
        </w:rPr>
        <w:t>in the principle of y</w:t>
      </w:r>
      <w:r w:rsidR="007A76FE" w:rsidRPr="007A76FE">
        <w:rPr>
          <w:sz w:val="22"/>
          <w:vertAlign w:val="subscript"/>
        </w:rPr>
        <w:t>2</w:t>
      </w:r>
      <w:r w:rsidR="007A76FE">
        <w:rPr>
          <w:rFonts w:ascii="바탕" w:hAnsi="바탕" w:hint="eastAsia"/>
          <w:sz w:val="22"/>
        </w:rPr>
        <w:t>≤</w:t>
      </w:r>
      <w:r w:rsidR="007A76FE">
        <w:rPr>
          <w:rFonts w:hint="eastAsia"/>
          <w:sz w:val="22"/>
        </w:rPr>
        <w:t>y</w:t>
      </w:r>
      <w:r w:rsidR="007A76FE" w:rsidRPr="007A76FE">
        <w:rPr>
          <w:rFonts w:hint="eastAsia"/>
          <w:sz w:val="22"/>
          <w:vertAlign w:val="subscript"/>
        </w:rPr>
        <w:t>0</w:t>
      </w:r>
      <w:r w:rsidR="007A76FE">
        <w:rPr>
          <w:sz w:val="22"/>
        </w:rPr>
        <w:t>.</w:t>
      </w:r>
    </w:p>
    <w:p w14:paraId="494C6B6E" w14:textId="77777777" w:rsidR="0002775A" w:rsidRPr="0092555B" w:rsidRDefault="0002775A" w:rsidP="0002775A">
      <w:pPr>
        <w:rPr>
          <w:lang w:val="en-GB"/>
        </w:rPr>
      </w:pPr>
    </w:p>
    <w:p w14:paraId="01B5878F" w14:textId="7E446CAE" w:rsidR="0002775A" w:rsidRDefault="0002775A" w:rsidP="0002775A">
      <w:pPr>
        <w:pStyle w:val="2"/>
        <w:numPr>
          <w:ilvl w:val="0"/>
          <w:numId w:val="14"/>
        </w:numPr>
      </w:pPr>
      <w:r>
        <w:t>K</w:t>
      </w:r>
      <w:r w:rsidRPr="0002775A">
        <w:rPr>
          <w:vertAlign w:val="subscript"/>
        </w:rPr>
        <w:t>0</w:t>
      </w:r>
      <w:r>
        <w:t>/</w:t>
      </w:r>
      <m:oMath>
        <m:r>
          <m:rPr>
            <m:sty m:val="b"/>
          </m:rPr>
          <w:rPr>
            <w:rFonts w:ascii="Cambria Math" w:hAnsi="Cambria Math"/>
          </w:rPr>
          <m:t>β</m:t>
        </m:r>
      </m:oMath>
      <w:r>
        <w:rPr>
          <w:rFonts w:hint="eastAsia"/>
        </w:rPr>
        <w:t xml:space="preserve"> setting</w:t>
      </w:r>
    </w:p>
    <w:tbl>
      <w:tblPr>
        <w:tblStyle w:val="a7"/>
        <w:tblW w:w="0" w:type="auto"/>
        <w:tblLook w:val="04A0" w:firstRow="1" w:lastRow="0" w:firstColumn="1" w:lastColumn="0" w:noHBand="0" w:noVBand="1"/>
      </w:tblPr>
      <w:tblGrid>
        <w:gridCol w:w="9016"/>
      </w:tblGrid>
      <w:tr w:rsidR="0002775A" w14:paraId="744C1461" w14:textId="77777777" w:rsidTr="0002775A">
        <w:tc>
          <w:tcPr>
            <w:tcW w:w="9016" w:type="dxa"/>
          </w:tcPr>
          <w:p w14:paraId="1C251FDE" w14:textId="77777777" w:rsidR="0002775A" w:rsidRPr="00FE2041" w:rsidRDefault="0002775A" w:rsidP="0002775A">
            <w:pPr>
              <w:widowControl/>
              <w:wordWrap/>
              <w:autoSpaceDE/>
              <w:autoSpaceDN/>
              <w:spacing w:after="0"/>
              <w:rPr>
                <w:rFonts w:ascii="Times" w:hAnsi="Times"/>
                <w:b/>
                <w:szCs w:val="24"/>
                <w:highlight w:val="green"/>
                <w:lang w:val="en-GB" w:eastAsia="x-none"/>
              </w:rPr>
            </w:pPr>
            <w:r w:rsidRPr="00FE2041">
              <w:rPr>
                <w:rFonts w:ascii="Times" w:hAnsi="Times"/>
                <w:b/>
                <w:szCs w:val="24"/>
                <w:highlight w:val="green"/>
                <w:lang w:val="en-GB" w:eastAsia="x-none"/>
              </w:rPr>
              <w:t>Agreement</w:t>
            </w:r>
          </w:p>
          <w:p w14:paraId="5744574C" w14:textId="77777777" w:rsidR="0002775A" w:rsidRPr="00FE2041" w:rsidRDefault="0002775A" w:rsidP="0002775A">
            <w:pPr>
              <w:widowControl/>
              <w:wordWrap/>
              <w:autoSpaceDE/>
              <w:autoSpaceDN/>
              <w:spacing w:after="0"/>
              <w:rPr>
                <w:rFonts w:ascii="Times" w:hAnsi="Times"/>
                <w:szCs w:val="24"/>
                <w:lang w:val="en-GB" w:eastAsia="en-US"/>
              </w:rPr>
            </w:pPr>
            <w:r w:rsidRPr="00FE2041">
              <w:rPr>
                <w:rFonts w:ascii="Times" w:hAnsi="Times"/>
                <w:szCs w:val="24"/>
                <w:lang w:eastAsia="en-US"/>
              </w:rPr>
              <w:t xml:space="preserve">On RI=3-4 extension, with the agreed </w:t>
            </w:r>
            <w:r w:rsidRPr="00FE2041">
              <w:rPr>
                <w:rFonts w:ascii="Times" w:hAnsi="Times"/>
                <w:szCs w:val="24"/>
                <w:lang w:val="en-GB" w:eastAsia="en-US"/>
              </w:rPr>
              <w:t>total max # NZ coefficients across all layers ≤ 2</w:t>
            </w:r>
            <w:r w:rsidRPr="00FE2041">
              <w:rPr>
                <w:rFonts w:ascii="Times" w:hAnsi="Times"/>
                <w:i/>
                <w:iCs/>
                <w:szCs w:val="24"/>
                <w:lang w:val="en-GB" w:eastAsia="en-US"/>
              </w:rPr>
              <w:t>K</w:t>
            </w:r>
            <w:r w:rsidRPr="00FE2041">
              <w:rPr>
                <w:rFonts w:ascii="Times" w:hAnsi="Times"/>
                <w:i/>
                <w:iCs/>
                <w:szCs w:val="24"/>
                <w:vertAlign w:val="subscript"/>
                <w:lang w:val="en-GB" w:eastAsia="en-US"/>
              </w:rPr>
              <w:t>0</w:t>
            </w:r>
            <w:r w:rsidRPr="00FE2041">
              <w:rPr>
                <w:rFonts w:ascii="Times" w:hAnsi="Times"/>
                <w:szCs w:val="24"/>
                <w:lang w:eastAsia="en-US"/>
              </w:rPr>
              <w:t xml:space="preserve"> where the </w:t>
            </w:r>
            <w:r w:rsidRPr="00FE2041">
              <w:rPr>
                <w:rFonts w:ascii="Times" w:hAnsi="Times"/>
                <w:i/>
                <w:iCs/>
                <w:szCs w:val="24"/>
                <w:lang w:val="en-GB" w:eastAsia="en-US"/>
              </w:rPr>
              <w:t>K</w:t>
            </w:r>
            <w:r w:rsidRPr="00FE2041">
              <w:rPr>
                <w:rFonts w:ascii="Times" w:hAnsi="Times"/>
                <w:i/>
                <w:iCs/>
                <w:szCs w:val="24"/>
                <w:vertAlign w:val="subscript"/>
                <w:lang w:val="en-GB" w:eastAsia="en-US"/>
              </w:rPr>
              <w:t>0</w:t>
            </w:r>
            <w:r w:rsidRPr="00FE2041">
              <w:rPr>
                <w:rFonts w:ascii="Times" w:hAnsi="Times"/>
                <w:szCs w:val="24"/>
                <w:lang w:eastAsia="en-US"/>
              </w:rPr>
              <w:t xml:space="preserve"> value (hence </w:t>
            </w:r>
            <w:r w:rsidRPr="00FE2041">
              <w:rPr>
                <w:rFonts w:ascii="Times" w:hAnsi="Times" w:cs="Times"/>
                <w:i/>
                <w:szCs w:val="24"/>
                <w:lang w:eastAsia="en-US"/>
              </w:rPr>
              <w:t>β</w:t>
            </w:r>
            <w:r w:rsidRPr="00FE2041">
              <w:rPr>
                <w:rFonts w:ascii="Times" w:hAnsi="Times"/>
                <w:szCs w:val="24"/>
                <w:lang w:eastAsia="en-US"/>
              </w:rPr>
              <w:t xml:space="preserve">) set for </w:t>
            </w:r>
            <w:r w:rsidRPr="00FE2041">
              <w:rPr>
                <w:rFonts w:ascii="Times" w:hAnsi="Times"/>
                <w:szCs w:val="24"/>
                <w:lang w:val="en-GB" w:eastAsia="en-US"/>
              </w:rPr>
              <w:t>RI</w:t>
            </w:r>
            <w:r w:rsidRPr="00FE2041">
              <w:rPr>
                <w:rFonts w:ascii="Times" w:hAnsi="Times"/>
                <w:szCs w:val="24"/>
                <w:lang w:val="en-GB" w:eastAsia="en-US"/>
              </w:rPr>
              <w:sym w:font="Symbol" w:char="F0CE"/>
            </w:r>
            <w:r w:rsidRPr="00FE2041">
              <w:rPr>
                <w:rFonts w:ascii="Times" w:hAnsi="Times"/>
                <w:szCs w:val="24"/>
                <w:lang w:val="en-GB" w:eastAsia="en-US"/>
              </w:rPr>
              <w:t>{1,2}, the scheme for determining the # NZC per layer will be chosen from the following alternatives in RAN1#97 (Reno):</w:t>
            </w:r>
          </w:p>
          <w:p w14:paraId="73D5DBAB" w14:textId="77777777" w:rsidR="0002775A" w:rsidRPr="00FE2041" w:rsidRDefault="0002775A" w:rsidP="0002775A">
            <w:pPr>
              <w:widowControl/>
              <w:numPr>
                <w:ilvl w:val="0"/>
                <w:numId w:val="26"/>
              </w:numPr>
              <w:wordWrap/>
              <w:autoSpaceDE/>
              <w:autoSpaceDN/>
              <w:spacing w:after="0"/>
              <w:rPr>
                <w:rFonts w:ascii="Times" w:hAnsi="Times"/>
                <w:szCs w:val="24"/>
                <w:lang w:eastAsia="x-none"/>
              </w:rPr>
            </w:pPr>
            <w:r w:rsidRPr="00FE2041">
              <w:rPr>
                <w:rFonts w:ascii="Times" w:hAnsi="Times"/>
                <w:szCs w:val="24"/>
                <w:lang w:eastAsia="x-none"/>
              </w:rPr>
              <w:t xml:space="preserve">Alt0. </w:t>
            </w:r>
            <w:r w:rsidRPr="00FE2041">
              <w:rPr>
                <w:rFonts w:ascii="Times" w:hAnsi="Times"/>
                <w:i/>
                <w:szCs w:val="24"/>
                <w:lang w:eastAsia="x-none"/>
              </w:rPr>
              <w:t>K</w:t>
            </w:r>
            <w:r w:rsidRPr="00FE2041">
              <w:rPr>
                <w:rFonts w:ascii="Times" w:hAnsi="Times"/>
                <w:i/>
                <w:szCs w:val="24"/>
                <w:vertAlign w:val="subscript"/>
                <w:lang w:eastAsia="x-none"/>
              </w:rPr>
              <w:t>NZ,i</w:t>
            </w:r>
            <w:r w:rsidRPr="00FE2041">
              <w:rPr>
                <w:rFonts w:ascii="Times" w:hAnsi="Times"/>
                <w:szCs w:val="24"/>
                <w:lang w:val="en-GB" w:eastAsia="x-none"/>
              </w:rPr>
              <w:t xml:space="preserve"> is unrestricted as long as </w:t>
            </w:r>
            <w:r w:rsidRPr="00FE2041">
              <w:rPr>
                <w:rFonts w:ascii="Times" w:eastAsiaTheme="minorEastAsia" w:hAnsi="Times" w:cstheme="minorBidi"/>
                <w:kern w:val="2"/>
                <w:position w:val="-14"/>
                <w:szCs w:val="22"/>
                <w:lang w:val="en-GB" w:eastAsia="x-none"/>
              </w:rPr>
              <w:object w:dxaOrig="1800" w:dyaOrig="400" w14:anchorId="7739A3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35pt;height:20.4pt" o:ole="">
                  <v:imagedata r:id="rId12" o:title=""/>
                </v:shape>
                <o:OLEObject Type="Embed" ProgID="Equation.DSMT4" ShapeID="_x0000_i1025" DrawAspect="Content" ObjectID="_1618414529" r:id="rId13"/>
              </w:object>
            </w:r>
            <w:r w:rsidRPr="00FE2041">
              <w:rPr>
                <w:rFonts w:ascii="Times" w:hAnsi="Times"/>
                <w:szCs w:val="24"/>
                <w:lang w:eastAsia="x-none"/>
              </w:rPr>
              <w:fldChar w:fldCharType="begin"/>
            </w:r>
            <w:r w:rsidRPr="00FE2041">
              <w:rPr>
                <w:rFonts w:ascii="Times" w:hAnsi="Times"/>
                <w:szCs w:val="24"/>
                <w:lang w:eastAsia="x-none"/>
              </w:rPr>
              <w:instrText xml:space="preserve"> QUOTE </w:instrText>
            </w:r>
            <m:oMath>
              <m:nary>
                <m:naryPr>
                  <m:chr m:val="∑"/>
                  <m:limLoc m:val="undOvr"/>
                  <m:ctrlPr>
                    <w:rPr>
                      <w:rFonts w:ascii="Cambria Math" w:hAnsi="Cambria Math"/>
                      <w:i/>
                    </w:rPr>
                  </m:ctrlPr>
                </m:naryPr>
                <m:sub>
                  <m:r>
                    <m:rPr>
                      <m:sty m:val="p"/>
                    </m:rPr>
                    <w:rPr>
                      <w:rFonts w:ascii="Cambria Math" w:hAnsi="Cambria Math"/>
                    </w:rPr>
                    <m:t>i=0</m:t>
                  </m:r>
                </m:sub>
                <m:sup>
                  <m:r>
                    <m:rPr>
                      <m:sty m:val="p"/>
                    </m:rPr>
                    <w:rPr>
                      <w:rFonts w:ascii="Cambria Math" w:hAnsi="Cambria Math"/>
                    </w:rPr>
                    <m:t>RI-1</m:t>
                  </m:r>
                </m:sup>
                <m:e>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NZ,i</m:t>
                      </m:r>
                    </m:sub>
                  </m:sSub>
                </m:e>
              </m:nary>
              <m:r>
                <m:rPr>
                  <m:sty m:val="p"/>
                </m:rPr>
                <w:rPr>
                  <w:rFonts w:ascii="Cambria Math" w:hAnsi="Cambria Math"/>
                </w:rPr>
                <m:t>≤</m:t>
              </m:r>
              <m:sSub>
                <m:sSubPr>
                  <m:ctrlPr>
                    <w:rPr>
                      <w:rFonts w:ascii="Cambria Math" w:hAnsi="Cambria Math"/>
                      <w:i/>
                    </w:rPr>
                  </m:ctrlPr>
                </m:sSubPr>
                <m:e>
                  <m:r>
                    <m:rPr>
                      <m:sty m:val="p"/>
                    </m:rPr>
                    <w:rPr>
                      <w:rFonts w:ascii="Cambria Math" w:hAnsi="Cambria Math"/>
                    </w:rPr>
                    <m:t>2K</m:t>
                  </m:r>
                </m:e>
                <m:sub>
                  <m:r>
                    <m:rPr>
                      <m:sty m:val="p"/>
                    </m:rPr>
                    <w:rPr>
                      <w:rFonts w:ascii="Cambria Math" w:hAnsi="Cambria Math"/>
                    </w:rPr>
                    <m:t>0</m:t>
                  </m:r>
                </m:sub>
              </m:sSub>
            </m:oMath>
            <w:r w:rsidRPr="00FE2041">
              <w:rPr>
                <w:rFonts w:ascii="Times" w:hAnsi="Times"/>
                <w:szCs w:val="24"/>
                <w:lang w:eastAsia="x-none"/>
              </w:rPr>
              <w:instrText xml:space="preserve"> </w:instrText>
            </w:r>
            <w:r w:rsidRPr="00FE2041">
              <w:rPr>
                <w:rFonts w:ascii="Times" w:hAnsi="Times"/>
                <w:szCs w:val="24"/>
                <w:lang w:eastAsia="x-none"/>
              </w:rPr>
              <w:fldChar w:fldCharType="end"/>
            </w:r>
          </w:p>
          <w:p w14:paraId="467AE911" w14:textId="6E2E5A4E" w:rsidR="0002775A" w:rsidRPr="0002775A" w:rsidRDefault="0002775A" w:rsidP="0002775A">
            <w:pPr>
              <w:widowControl/>
              <w:numPr>
                <w:ilvl w:val="0"/>
                <w:numId w:val="26"/>
              </w:numPr>
              <w:wordWrap/>
              <w:autoSpaceDE/>
              <w:autoSpaceDN/>
              <w:spacing w:after="0"/>
              <w:rPr>
                <w:rFonts w:ascii="Times" w:hAnsi="Times"/>
                <w:szCs w:val="24"/>
                <w:lang w:eastAsia="x-none"/>
              </w:rPr>
            </w:pPr>
            <w:r w:rsidRPr="00FE2041">
              <w:rPr>
                <w:rFonts w:ascii="Times" w:hAnsi="Times"/>
                <w:szCs w:val="24"/>
                <w:lang w:eastAsia="x-none"/>
              </w:rPr>
              <w:t xml:space="preserve">Alt1. </w:t>
            </w:r>
            <w:r w:rsidRPr="00FE2041">
              <w:rPr>
                <w:rFonts w:ascii="Times" w:hAnsi="Times"/>
                <w:i/>
                <w:szCs w:val="24"/>
                <w:lang w:eastAsia="x-none"/>
              </w:rPr>
              <w:t>K</w:t>
            </w:r>
            <w:r w:rsidRPr="00FE2041">
              <w:rPr>
                <w:rFonts w:ascii="Times" w:hAnsi="Times"/>
                <w:i/>
                <w:szCs w:val="24"/>
                <w:vertAlign w:val="subscript"/>
                <w:lang w:eastAsia="x-none"/>
              </w:rPr>
              <w:t>NZ,i</w:t>
            </w:r>
            <w:r w:rsidRPr="00FE2041">
              <w:rPr>
                <w:rFonts w:ascii="Times" w:hAnsi="Times" w:cs="Times"/>
                <w:szCs w:val="24"/>
                <w:lang w:val="en-GB" w:eastAsia="x-none"/>
              </w:rPr>
              <w:t>≤</w:t>
            </w:r>
            <w:r w:rsidRPr="00FE2041">
              <w:rPr>
                <w:rFonts w:ascii="Times" w:hAnsi="Times"/>
                <w:i/>
                <w:szCs w:val="24"/>
                <w:lang w:val="en-GB" w:eastAsia="x-none"/>
              </w:rPr>
              <w:t>K</w:t>
            </w:r>
            <w:r w:rsidRPr="00FE2041">
              <w:rPr>
                <w:rFonts w:ascii="Times" w:hAnsi="Times"/>
                <w:i/>
                <w:szCs w:val="24"/>
                <w:vertAlign w:val="subscript"/>
                <w:lang w:val="en-GB" w:eastAsia="x-none"/>
              </w:rPr>
              <w:t>0</w:t>
            </w:r>
            <w:r w:rsidRPr="00FE2041">
              <w:rPr>
                <w:rFonts w:ascii="Times" w:hAnsi="Times"/>
                <w:szCs w:val="24"/>
                <w:lang w:val="en-GB" w:eastAsia="x-none"/>
              </w:rPr>
              <w:t xml:space="preserve"> as long as </w:t>
            </w:r>
            <w:r w:rsidRPr="00FE2041">
              <w:rPr>
                <w:rFonts w:ascii="Times" w:hAnsi="Times"/>
                <w:szCs w:val="24"/>
                <w:lang w:eastAsia="x-none"/>
              </w:rPr>
              <w:fldChar w:fldCharType="begin"/>
            </w:r>
            <w:r w:rsidRPr="00FE2041">
              <w:rPr>
                <w:rFonts w:ascii="Times" w:hAnsi="Times"/>
                <w:szCs w:val="24"/>
                <w:lang w:eastAsia="x-none"/>
              </w:rPr>
              <w:instrText xml:space="preserve"> QUOTE </w:instrText>
            </w:r>
            <m:oMath>
              <m:nary>
                <m:naryPr>
                  <m:chr m:val="∑"/>
                  <m:limLoc m:val="undOvr"/>
                  <m:ctrlPr>
                    <w:rPr>
                      <w:rFonts w:ascii="Cambria Math" w:hAnsi="Cambria Math"/>
                      <w:i/>
                    </w:rPr>
                  </m:ctrlPr>
                </m:naryPr>
                <m:sub>
                  <m:r>
                    <m:rPr>
                      <m:sty m:val="p"/>
                    </m:rPr>
                    <w:rPr>
                      <w:rFonts w:ascii="Cambria Math" w:hAnsi="Cambria Math"/>
                    </w:rPr>
                    <m:t>i=0</m:t>
                  </m:r>
                </m:sub>
                <m:sup>
                  <m:r>
                    <m:rPr>
                      <m:sty m:val="p"/>
                    </m:rPr>
                    <w:rPr>
                      <w:rFonts w:ascii="Cambria Math" w:hAnsi="Cambria Math"/>
                    </w:rPr>
                    <m:t>RI-1</m:t>
                  </m:r>
                </m:sup>
                <m:e>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NZ,i</m:t>
                      </m:r>
                    </m:sub>
                  </m:sSub>
                </m:e>
              </m:nary>
              <m:r>
                <m:rPr>
                  <m:sty m:val="p"/>
                </m:rPr>
                <w:rPr>
                  <w:rFonts w:ascii="Cambria Math" w:hAnsi="Cambria Math"/>
                </w:rPr>
                <m:t>≤</m:t>
              </m:r>
              <m:sSub>
                <m:sSubPr>
                  <m:ctrlPr>
                    <w:rPr>
                      <w:rFonts w:ascii="Cambria Math" w:hAnsi="Cambria Math"/>
                      <w:i/>
                    </w:rPr>
                  </m:ctrlPr>
                </m:sSubPr>
                <m:e>
                  <m:r>
                    <m:rPr>
                      <m:sty m:val="p"/>
                    </m:rPr>
                    <w:rPr>
                      <w:rFonts w:ascii="Cambria Math" w:hAnsi="Cambria Math"/>
                    </w:rPr>
                    <m:t>2K</m:t>
                  </m:r>
                </m:e>
                <m:sub>
                  <m:r>
                    <m:rPr>
                      <m:sty m:val="p"/>
                    </m:rPr>
                    <w:rPr>
                      <w:rFonts w:ascii="Cambria Math" w:hAnsi="Cambria Math"/>
                    </w:rPr>
                    <m:t>0</m:t>
                  </m:r>
                </m:sub>
              </m:sSub>
            </m:oMath>
            <w:r w:rsidRPr="00FE2041">
              <w:rPr>
                <w:rFonts w:ascii="Times" w:hAnsi="Times"/>
                <w:szCs w:val="24"/>
                <w:lang w:eastAsia="x-none"/>
              </w:rPr>
              <w:instrText xml:space="preserve"> </w:instrText>
            </w:r>
            <w:r w:rsidRPr="00FE2041">
              <w:rPr>
                <w:rFonts w:ascii="Times" w:hAnsi="Times"/>
                <w:szCs w:val="24"/>
                <w:lang w:eastAsia="x-none"/>
              </w:rPr>
              <w:fldChar w:fldCharType="end"/>
            </w:r>
            <w:r w:rsidRPr="00FE2041">
              <w:rPr>
                <w:rFonts w:ascii="Times" w:eastAsiaTheme="minorEastAsia" w:hAnsi="Times" w:cstheme="minorBidi"/>
                <w:kern w:val="2"/>
                <w:position w:val="-14"/>
                <w:szCs w:val="22"/>
                <w:lang w:val="en-GB" w:eastAsia="x-none"/>
              </w:rPr>
              <w:object w:dxaOrig="1800" w:dyaOrig="400" w14:anchorId="793FB58F">
                <v:shape id="_x0000_i1026" type="#_x0000_t75" style="width:90.35pt;height:20.4pt" o:ole="">
                  <v:imagedata r:id="rId12" o:title=""/>
                </v:shape>
                <o:OLEObject Type="Embed" ProgID="Equation.DSMT4" ShapeID="_x0000_i1026" DrawAspect="Content" ObjectID="_1618414530" r:id="rId14"/>
              </w:object>
            </w:r>
          </w:p>
        </w:tc>
      </w:tr>
    </w:tbl>
    <w:p w14:paraId="4ECDEF98" w14:textId="77777777" w:rsidR="0092555B" w:rsidRDefault="0092555B" w:rsidP="0092555B">
      <w:pPr>
        <w:pStyle w:val="LGTdoc1"/>
        <w:spacing w:beforeLines="0" w:before="0" w:after="0" w:afterAutospacing="0" w:line="360" w:lineRule="auto"/>
        <w:rPr>
          <w:sz w:val="22"/>
        </w:rPr>
      </w:pPr>
    </w:p>
    <w:p w14:paraId="7617BC24" w14:textId="7EC0914B" w:rsidR="00B1791C" w:rsidRDefault="008B158A" w:rsidP="003F35DE">
      <w:pPr>
        <w:pStyle w:val="LGTdoc1"/>
        <w:spacing w:beforeLines="0" w:before="0" w:after="0" w:afterAutospacing="0" w:line="360" w:lineRule="auto"/>
        <w:ind w:firstLineChars="133" w:firstLine="293"/>
        <w:rPr>
          <w:b w:val="0"/>
          <w:sz w:val="22"/>
          <w:lang w:val="x-none"/>
        </w:rPr>
      </w:pPr>
      <w:r>
        <w:rPr>
          <w:b w:val="0"/>
          <w:iCs/>
          <w:sz w:val="22"/>
          <w:szCs w:val="22"/>
          <w:lang w:val="en-US"/>
        </w:rPr>
        <w:t>From</w:t>
      </w:r>
      <w:r w:rsidR="003F35DE">
        <w:rPr>
          <w:b w:val="0"/>
          <w:iCs/>
          <w:sz w:val="22"/>
          <w:szCs w:val="22"/>
          <w:lang w:val="en-US"/>
        </w:rPr>
        <w:t xml:space="preserve"> the agreement of the total number of NZ coefficients across layers, the number of NZ coefficients per layer should be specified. Note that, along with (</w:t>
      </w:r>
      <w:r w:rsidR="003F35DE" w:rsidRPr="008B158A">
        <w:rPr>
          <w:b w:val="0"/>
          <w:i/>
          <w:iCs/>
          <w:sz w:val="22"/>
          <w:szCs w:val="22"/>
          <w:lang w:val="en-US"/>
        </w:rPr>
        <w:t>L</w:t>
      </w:r>
      <w:r w:rsidR="003F35DE">
        <w:rPr>
          <w:b w:val="0"/>
          <w:iCs/>
          <w:sz w:val="22"/>
          <w:szCs w:val="22"/>
          <w:lang w:val="en-US"/>
        </w:rPr>
        <w:t>,</w:t>
      </w:r>
      <w:r>
        <w:rPr>
          <w:b w:val="0"/>
          <w:iCs/>
          <w:sz w:val="22"/>
          <w:szCs w:val="22"/>
          <w:lang w:val="en-US"/>
        </w:rPr>
        <w:t xml:space="preserve"> </w:t>
      </w:r>
      <w:r w:rsidR="003F35DE" w:rsidRPr="008B158A">
        <w:rPr>
          <w:b w:val="0"/>
          <w:i/>
          <w:iCs/>
          <w:sz w:val="22"/>
          <w:szCs w:val="22"/>
          <w:lang w:val="en-US"/>
        </w:rPr>
        <w:t>p</w:t>
      </w:r>
      <w:r w:rsidR="003F35DE">
        <w:rPr>
          <w:b w:val="0"/>
          <w:iCs/>
          <w:sz w:val="22"/>
          <w:szCs w:val="22"/>
          <w:lang w:val="en-US"/>
        </w:rPr>
        <w:t xml:space="preserve">) parameter setting, </w:t>
      </w:r>
      <m:oMath>
        <m:r>
          <m:rPr>
            <m:sty m:val="bi"/>
          </m:rPr>
          <w:rPr>
            <w:rFonts w:ascii="Cambria Math" w:hAnsi="Cambria Math"/>
            <w:sz w:val="22"/>
            <w:szCs w:val="22"/>
            <w:lang w:val="en-US"/>
          </w:rPr>
          <m:t>β</m:t>
        </m:r>
      </m:oMath>
      <w:r>
        <w:rPr>
          <w:rFonts w:hint="eastAsia"/>
          <w:b w:val="0"/>
          <w:iCs/>
          <w:sz w:val="22"/>
          <w:szCs w:val="22"/>
          <w:lang w:val="en-US"/>
        </w:rPr>
        <w:t xml:space="preserve"> </w:t>
      </w:r>
      <w:r>
        <w:rPr>
          <w:b w:val="0"/>
          <w:iCs/>
          <w:sz w:val="22"/>
          <w:szCs w:val="22"/>
          <w:lang w:val="en-US"/>
        </w:rPr>
        <w:t xml:space="preserve">also </w:t>
      </w:r>
      <w:r>
        <w:rPr>
          <w:rFonts w:hint="eastAsia"/>
          <w:b w:val="0"/>
          <w:iCs/>
          <w:sz w:val="22"/>
          <w:szCs w:val="22"/>
          <w:lang w:val="en-US"/>
        </w:rPr>
        <w:t>dete</w:t>
      </w:r>
      <w:r>
        <w:rPr>
          <w:b w:val="0"/>
          <w:iCs/>
          <w:sz w:val="22"/>
          <w:szCs w:val="22"/>
          <w:lang w:val="en-US"/>
        </w:rPr>
        <w:t xml:space="preserve">rmines the max number of NZ coefficients per layers. Therefore, the parameters </w:t>
      </w:r>
      <w:r>
        <w:rPr>
          <w:b w:val="0"/>
          <w:sz w:val="22"/>
          <w:lang w:val="en-US"/>
        </w:rPr>
        <w:t>(</w:t>
      </w:r>
      <w:r w:rsidRPr="008B158A">
        <w:rPr>
          <w:b w:val="0"/>
          <w:i/>
          <w:sz w:val="22"/>
          <w:lang w:val="en-US"/>
        </w:rPr>
        <w:t>L</w:t>
      </w:r>
      <w:r w:rsidRPr="00DC13F9">
        <w:rPr>
          <w:b w:val="0"/>
          <w:sz w:val="22"/>
          <w:lang w:val="en-US"/>
        </w:rPr>
        <w:t xml:space="preserve">, </w:t>
      </w:r>
      <w:r w:rsidRPr="008B158A">
        <w:rPr>
          <w:b w:val="0"/>
          <w:i/>
          <w:sz w:val="22"/>
          <w:lang w:val="en-US"/>
        </w:rPr>
        <w:t>p</w:t>
      </w:r>
      <w:r w:rsidRPr="00DC13F9">
        <w:rPr>
          <w:b w:val="0"/>
          <w:sz w:val="22"/>
          <w:lang w:val="en-US"/>
        </w:rPr>
        <w:t>,</w:t>
      </w:r>
      <w:r>
        <w:rPr>
          <w:b w:val="0"/>
          <w:sz w:val="22"/>
          <w:lang w:val="en-US"/>
        </w:rPr>
        <w:t xml:space="preserve"> </w:t>
      </w:r>
      <m:oMath>
        <m:r>
          <m:rPr>
            <m:sty m:val="bi"/>
          </m:rPr>
          <w:rPr>
            <w:rFonts w:ascii="Cambria Math" w:eastAsia="굴림" w:hAnsi="Cambria Math"/>
            <w:sz w:val="22"/>
            <w:lang w:val="x-none" w:eastAsia="x-none"/>
          </w:rPr>
          <m:t>β)</m:t>
        </m:r>
      </m:oMath>
      <w:r>
        <w:rPr>
          <w:rFonts w:hint="eastAsia"/>
          <w:sz w:val="22"/>
          <w:lang w:val="x-none"/>
        </w:rPr>
        <w:t xml:space="preserve"> </w:t>
      </w:r>
      <w:r>
        <w:rPr>
          <w:b w:val="0"/>
          <w:sz w:val="22"/>
          <w:lang w:val="x-none"/>
        </w:rPr>
        <w:t>are the main factor for determining the payload for CSI feedback.</w:t>
      </w:r>
    </w:p>
    <w:p w14:paraId="2F5D9BF4" w14:textId="77777777" w:rsidR="008B158A" w:rsidRDefault="008B158A" w:rsidP="008B158A">
      <w:pPr>
        <w:pStyle w:val="LGTdoc1"/>
        <w:spacing w:beforeLines="0" w:before="0" w:after="0" w:afterAutospacing="0" w:line="360" w:lineRule="auto"/>
        <w:rPr>
          <w:sz w:val="22"/>
          <w:lang w:val="en-US"/>
        </w:rPr>
      </w:pPr>
    </w:p>
    <w:p w14:paraId="6DF09FFF" w14:textId="17FDDBFE" w:rsidR="008B158A" w:rsidRPr="00694491" w:rsidRDefault="008B158A" w:rsidP="008B158A">
      <w:pPr>
        <w:pStyle w:val="LGTdoc1"/>
        <w:spacing w:beforeLines="0" w:before="0" w:after="0" w:afterAutospacing="0" w:line="360" w:lineRule="auto"/>
        <w:rPr>
          <w:sz w:val="22"/>
          <w:lang w:val="en-US"/>
        </w:rPr>
      </w:pPr>
      <w:r w:rsidRPr="00CC5C9D">
        <w:rPr>
          <w:sz w:val="22"/>
          <w:lang w:val="en-US"/>
        </w:rPr>
        <w:t xml:space="preserve">Observation 1. </w:t>
      </w:r>
      <w:r>
        <w:rPr>
          <w:sz w:val="22"/>
          <w:lang w:val="en-US"/>
        </w:rPr>
        <w:t xml:space="preserve">The parameter setting </w:t>
      </w:r>
      <m:oMath>
        <m:r>
          <m:rPr>
            <m:sty m:val="b"/>
          </m:rPr>
          <w:rPr>
            <w:rFonts w:ascii="Cambria Math" w:hAnsi="Cambria Math"/>
            <w:sz w:val="22"/>
            <w:lang w:val="en-US"/>
          </w:rPr>
          <m:t>(</m:t>
        </m:r>
        <m:r>
          <m:rPr>
            <m:sty m:val="bi"/>
          </m:rPr>
          <w:rPr>
            <w:rFonts w:ascii="Cambria Math" w:hAnsi="Cambria Math"/>
            <w:sz w:val="22"/>
            <w:lang w:val="en-US"/>
          </w:rPr>
          <m:t>L, p</m:t>
        </m:r>
        <m:r>
          <m:rPr>
            <m:sty m:val="b"/>
          </m:rPr>
          <w:rPr>
            <w:rFonts w:ascii="Cambria Math" w:hAnsi="Cambria Math"/>
            <w:sz w:val="22"/>
            <w:lang w:val="en-US"/>
          </w:rPr>
          <m:t xml:space="preserve">, </m:t>
        </m:r>
        <m:r>
          <m:rPr>
            <m:sty m:val="bi"/>
          </m:rPr>
          <w:rPr>
            <w:rFonts w:ascii="Cambria Math" w:eastAsia="굴림" w:hAnsi="Cambria Math"/>
            <w:sz w:val="22"/>
            <w:lang w:val="x-none" w:eastAsia="x-none"/>
          </w:rPr>
          <m:t>β</m:t>
        </m:r>
        <m:r>
          <m:rPr>
            <m:sty m:val="b"/>
          </m:rPr>
          <w:rPr>
            <w:rFonts w:ascii="Cambria Math" w:hAnsi="Cambria Math"/>
            <w:sz w:val="22"/>
            <w:lang w:val="x-none" w:eastAsia="x-none"/>
          </w:rPr>
          <m:t>)</m:t>
        </m:r>
      </m:oMath>
      <w:r>
        <w:rPr>
          <w:sz w:val="22"/>
          <w:lang w:val="en-US"/>
        </w:rPr>
        <w:t xml:space="preserve"> for the configured RI are the main factors for determining the overall payload for CSI feedback, so that those three parameters </w:t>
      </w:r>
      <m:oMath>
        <m:r>
          <m:rPr>
            <m:sty m:val="b"/>
          </m:rPr>
          <w:rPr>
            <w:rFonts w:ascii="Cambria Math" w:hAnsi="Cambria Math"/>
            <w:sz w:val="22"/>
            <w:lang w:val="en-US"/>
          </w:rPr>
          <m:t>(</m:t>
        </m:r>
        <m:r>
          <m:rPr>
            <m:sty m:val="bi"/>
          </m:rPr>
          <w:rPr>
            <w:rFonts w:ascii="Cambria Math" w:hAnsi="Cambria Math"/>
            <w:sz w:val="22"/>
            <w:lang w:val="en-US"/>
          </w:rPr>
          <m:t>L, p</m:t>
        </m:r>
        <m:r>
          <m:rPr>
            <m:sty m:val="b"/>
          </m:rPr>
          <w:rPr>
            <w:rFonts w:ascii="Cambria Math" w:hAnsi="Cambria Math"/>
            <w:sz w:val="22"/>
            <w:lang w:val="en-US"/>
          </w:rPr>
          <m:t xml:space="preserve">, </m:t>
        </m:r>
        <m:r>
          <m:rPr>
            <m:sty m:val="bi"/>
          </m:rPr>
          <w:rPr>
            <w:rFonts w:ascii="Cambria Math" w:eastAsia="굴림" w:hAnsi="Cambria Math"/>
            <w:sz w:val="22"/>
            <w:lang w:val="x-none" w:eastAsia="x-none"/>
          </w:rPr>
          <m:t>β</m:t>
        </m:r>
        <m:r>
          <m:rPr>
            <m:sty m:val="b"/>
          </m:rPr>
          <w:rPr>
            <w:rFonts w:ascii="Cambria Math" w:hAnsi="Cambria Math"/>
            <w:sz w:val="22"/>
            <w:lang w:val="x-none" w:eastAsia="x-none"/>
          </w:rPr>
          <m:t>)</m:t>
        </m:r>
      </m:oMath>
      <w:r>
        <w:rPr>
          <w:sz w:val="22"/>
          <w:lang w:val="en-US"/>
        </w:rPr>
        <w:t xml:space="preserve"> should be jointly considered for the RI={3,4} extension.</w:t>
      </w:r>
    </w:p>
    <w:p w14:paraId="5687F9D8" w14:textId="77777777" w:rsidR="00FA1A04" w:rsidRDefault="00FA1A04" w:rsidP="008B158A">
      <w:pPr>
        <w:pStyle w:val="LGTdoc1"/>
        <w:spacing w:beforeLines="0" w:before="0" w:after="0" w:afterAutospacing="0" w:line="360" w:lineRule="auto"/>
        <w:ind w:firstLineChars="129" w:firstLine="284"/>
        <w:rPr>
          <w:b w:val="0"/>
          <w:iCs/>
          <w:sz w:val="22"/>
          <w:szCs w:val="22"/>
          <w:lang w:val="en-US"/>
        </w:rPr>
      </w:pPr>
    </w:p>
    <w:p w14:paraId="3534B4E9" w14:textId="2209E183" w:rsidR="008B158A" w:rsidRDefault="00EE6688" w:rsidP="008B158A">
      <w:pPr>
        <w:pStyle w:val="LGTdoc1"/>
        <w:spacing w:beforeLines="0" w:before="0" w:after="0" w:afterAutospacing="0" w:line="360" w:lineRule="auto"/>
        <w:ind w:firstLineChars="129" w:firstLine="284"/>
        <w:rPr>
          <w:b w:val="0"/>
          <w:iCs/>
          <w:sz w:val="22"/>
          <w:szCs w:val="22"/>
          <w:lang w:val="en-US"/>
        </w:rPr>
      </w:pPr>
      <w:r>
        <w:rPr>
          <w:b w:val="0"/>
          <w:iCs/>
          <w:sz w:val="22"/>
          <w:szCs w:val="22"/>
          <w:lang w:val="en-US"/>
        </w:rPr>
        <w:t xml:space="preserve">For instance, the max number of NZ coefficients can be computed </w:t>
      </w:r>
      <w:r w:rsidR="00E423EF">
        <w:rPr>
          <w:b w:val="0"/>
          <w:iCs/>
          <w:sz w:val="22"/>
          <w:szCs w:val="22"/>
          <w:lang w:val="en-US"/>
        </w:rPr>
        <w:t>by adopting Alt2B for (</w:t>
      </w:r>
      <w:r w:rsidR="00E423EF" w:rsidRPr="008B158A">
        <w:rPr>
          <w:b w:val="0"/>
          <w:i/>
          <w:iCs/>
          <w:sz w:val="22"/>
          <w:szCs w:val="22"/>
          <w:lang w:val="en-US"/>
        </w:rPr>
        <w:t>L</w:t>
      </w:r>
      <w:r w:rsidR="00E423EF">
        <w:rPr>
          <w:b w:val="0"/>
          <w:iCs/>
          <w:sz w:val="22"/>
          <w:szCs w:val="22"/>
          <w:lang w:val="en-US"/>
        </w:rPr>
        <w:t xml:space="preserve">, </w:t>
      </w:r>
      <w:r w:rsidR="00E423EF" w:rsidRPr="008B158A">
        <w:rPr>
          <w:b w:val="0"/>
          <w:i/>
          <w:iCs/>
          <w:sz w:val="22"/>
          <w:szCs w:val="22"/>
          <w:lang w:val="en-US"/>
        </w:rPr>
        <w:t>p</w:t>
      </w:r>
      <w:r w:rsidR="00E423EF">
        <w:rPr>
          <w:b w:val="0"/>
          <w:iCs/>
          <w:sz w:val="22"/>
          <w:szCs w:val="22"/>
          <w:lang w:val="en-US"/>
        </w:rPr>
        <w:t xml:space="preserve">) parameter setting </w:t>
      </w:r>
      <w:r>
        <w:rPr>
          <w:b w:val="0"/>
          <w:iCs/>
          <w:sz w:val="22"/>
          <w:szCs w:val="22"/>
          <w:lang w:val="en-US"/>
        </w:rPr>
        <w:t>as</w:t>
      </w:r>
      <w:r w:rsidR="00E423EF">
        <w:rPr>
          <w:b w:val="0"/>
          <w:iCs/>
          <w:sz w:val="22"/>
          <w:szCs w:val="22"/>
          <w:lang w:val="en-US"/>
        </w:rPr>
        <w:t xml:space="preserve"> follows</w:t>
      </w:r>
      <w:r>
        <w:rPr>
          <w:b w:val="0"/>
          <w:iCs/>
          <w:sz w:val="22"/>
          <w:szCs w:val="22"/>
          <w:lang w:val="en-US"/>
        </w:rPr>
        <w:t>:</w:t>
      </w:r>
    </w:p>
    <w:tbl>
      <w:tblPr>
        <w:tblStyle w:val="a7"/>
        <w:tblW w:w="0" w:type="auto"/>
        <w:tblLook w:val="04A0" w:firstRow="1" w:lastRow="0" w:firstColumn="1" w:lastColumn="0" w:noHBand="0" w:noVBand="1"/>
      </w:tblPr>
      <w:tblGrid>
        <w:gridCol w:w="9016"/>
      </w:tblGrid>
      <w:tr w:rsidR="00EE6688" w14:paraId="0F07AFEE" w14:textId="77777777" w:rsidTr="00EE6688">
        <w:tc>
          <w:tcPr>
            <w:tcW w:w="9016" w:type="dxa"/>
          </w:tcPr>
          <w:p w14:paraId="34F4F369" w14:textId="74E85B3C" w:rsidR="00EE6688" w:rsidRPr="00AA500C" w:rsidRDefault="00EE6688" w:rsidP="00EE6688">
            <w:pPr>
              <w:spacing w:after="0" w:line="276" w:lineRule="auto"/>
              <w:rPr>
                <w:snapToGrid w:val="0"/>
              </w:rPr>
            </w:pPr>
            <w:r w:rsidRPr="00AA500C">
              <w:rPr>
                <w:rFonts w:hint="eastAsia"/>
                <w:snapToGrid w:val="0"/>
              </w:rPr>
              <w:t xml:space="preserve">- </w:t>
            </w:r>
            <m:oMath>
              <m:sSub>
                <m:sSubPr>
                  <m:ctrlPr>
                    <w:rPr>
                      <w:rFonts w:ascii="Cambria Math" w:hAnsi="Cambria Math"/>
                      <w:snapToGrid w:val="0"/>
                    </w:rPr>
                  </m:ctrlPr>
                </m:sSubPr>
                <m:e>
                  <m:r>
                    <w:rPr>
                      <w:rFonts w:ascii="Cambria Math" w:hAnsi="Cambria Math"/>
                      <w:snapToGrid w:val="0"/>
                    </w:rPr>
                    <m:t>y</m:t>
                  </m:r>
                </m:e>
                <m:sub>
                  <m:r>
                    <w:rPr>
                      <w:rFonts w:ascii="Cambria Math" w:hAnsi="Cambria Math"/>
                      <w:snapToGrid w:val="0"/>
                    </w:rPr>
                    <m:t>i</m:t>
                  </m:r>
                </m:sub>
              </m:sSub>
              <m:r>
                <m:rPr>
                  <m:sty m:val="p"/>
                </m:rPr>
                <w:rPr>
                  <w:rFonts w:ascii="Cambria Math" w:hAnsi="Cambria Math"/>
                  <w:snapToGrid w:val="0"/>
                </w:rPr>
                <m:t>=</m:t>
              </m:r>
              <m:sSub>
                <m:sSubPr>
                  <m:ctrlPr>
                    <w:rPr>
                      <w:rFonts w:ascii="Cambria Math" w:hAnsi="Cambria Math"/>
                      <w:snapToGrid w:val="0"/>
                    </w:rPr>
                  </m:ctrlPr>
                </m:sSubPr>
                <m:e>
                  <m:r>
                    <w:rPr>
                      <w:rFonts w:ascii="Cambria Math" w:hAnsi="Cambria Math"/>
                      <w:snapToGrid w:val="0"/>
                    </w:rPr>
                    <m:t>γ</m:t>
                  </m:r>
                </m:e>
                <m:sub>
                  <m:r>
                    <w:rPr>
                      <w:rFonts w:ascii="Cambria Math" w:hAnsi="Cambria Math"/>
                      <w:snapToGrid w:val="0"/>
                    </w:rPr>
                    <m:t>i</m:t>
                  </m:r>
                </m:sub>
              </m:sSub>
              <m:sSub>
                <m:sSubPr>
                  <m:ctrlPr>
                    <w:rPr>
                      <w:rFonts w:ascii="Cambria Math" w:hAnsi="Cambria Math"/>
                      <w:snapToGrid w:val="0"/>
                    </w:rPr>
                  </m:ctrlPr>
                </m:sSubPr>
                <m:e>
                  <m:r>
                    <w:rPr>
                      <w:rFonts w:ascii="Cambria Math" w:hAnsi="Cambria Math"/>
                      <w:snapToGrid w:val="0"/>
                    </w:rPr>
                    <m:t>y</m:t>
                  </m:r>
                </m:e>
                <m:sub>
                  <m:r>
                    <m:rPr>
                      <m:sty m:val="p"/>
                    </m:rPr>
                    <w:rPr>
                      <w:rFonts w:ascii="Cambria Math" w:hAnsi="Cambria Math"/>
                      <w:snapToGrid w:val="0"/>
                    </w:rPr>
                    <m:t>0</m:t>
                  </m:r>
                </m:sub>
              </m:sSub>
            </m:oMath>
          </w:p>
          <w:p w14:paraId="342AD498" w14:textId="72116F06" w:rsidR="00EE6688" w:rsidRPr="00AA500C" w:rsidRDefault="00EE6688" w:rsidP="00EE6688">
            <w:pPr>
              <w:spacing w:after="0" w:line="276" w:lineRule="auto"/>
              <w:rPr>
                <w:snapToGrid w:val="0"/>
              </w:rPr>
            </w:pPr>
            <w:r w:rsidRPr="00AA500C">
              <w:rPr>
                <w:snapToGrid w:val="0"/>
              </w:rPr>
              <w:t xml:space="preserve">- </w:t>
            </w:r>
            <m:oMath>
              <m:sSub>
                <m:sSubPr>
                  <m:ctrlPr>
                    <w:rPr>
                      <w:rFonts w:ascii="Cambria Math" w:hAnsi="Cambria Math"/>
                      <w:snapToGrid w:val="0"/>
                    </w:rPr>
                  </m:ctrlPr>
                </m:sSubPr>
                <m:e>
                  <m:r>
                    <w:rPr>
                      <w:rFonts w:ascii="Cambria Math" w:hAnsi="Cambria Math"/>
                      <w:snapToGrid w:val="0"/>
                    </w:rPr>
                    <m:t>M</m:t>
                  </m:r>
                </m:e>
                <m:sub>
                  <m:r>
                    <w:rPr>
                      <w:rFonts w:ascii="Cambria Math" w:hAnsi="Cambria Math"/>
                      <w:snapToGrid w:val="0"/>
                    </w:rPr>
                    <m:t>i</m:t>
                  </m:r>
                </m:sub>
              </m:sSub>
              <m:r>
                <m:rPr>
                  <m:sty m:val="p"/>
                </m:rPr>
                <w:rPr>
                  <w:rFonts w:ascii="Cambria Math" w:hAnsi="Cambria Math"/>
                  <w:snapToGrid w:val="0"/>
                </w:rPr>
                <m:t>=</m:t>
              </m:r>
              <m:d>
                <m:dPr>
                  <m:begChr m:val="⌈"/>
                  <m:endChr m:val="⌉"/>
                  <m:ctrlPr>
                    <w:rPr>
                      <w:rFonts w:ascii="Cambria Math" w:hAnsi="Cambria Math"/>
                      <w:snapToGrid w:val="0"/>
                    </w:rPr>
                  </m:ctrlPr>
                </m:dPr>
                <m:e>
                  <m:sSub>
                    <m:sSubPr>
                      <m:ctrlPr>
                        <w:rPr>
                          <w:rFonts w:ascii="Cambria Math" w:hAnsi="Cambria Math"/>
                          <w:snapToGrid w:val="0"/>
                        </w:rPr>
                      </m:ctrlPr>
                    </m:sSubPr>
                    <m:e>
                      <m:r>
                        <w:rPr>
                          <w:rFonts w:ascii="Cambria Math" w:hAnsi="Cambria Math"/>
                          <w:snapToGrid w:val="0"/>
                        </w:rPr>
                        <m:t>y</m:t>
                      </m:r>
                    </m:e>
                    <m:sub>
                      <m:r>
                        <w:rPr>
                          <w:rFonts w:ascii="Cambria Math" w:hAnsi="Cambria Math"/>
                          <w:snapToGrid w:val="0"/>
                        </w:rPr>
                        <m:t>i</m:t>
                      </m:r>
                    </m:sub>
                  </m:sSub>
                  <m:r>
                    <m:rPr>
                      <m:sty m:val="p"/>
                    </m:rPr>
                    <w:rPr>
                      <w:rFonts w:ascii="Cambria Math" w:hAnsi="Cambria Math"/>
                      <w:snapToGrid w:val="0"/>
                    </w:rPr>
                    <m:t>×</m:t>
                  </m:r>
                  <m:f>
                    <m:fPr>
                      <m:ctrlPr>
                        <w:rPr>
                          <w:rFonts w:ascii="Cambria Math" w:hAnsi="Cambria Math"/>
                          <w:snapToGrid w:val="0"/>
                        </w:rPr>
                      </m:ctrlPr>
                    </m:fPr>
                    <m:num>
                      <m:sSub>
                        <m:sSubPr>
                          <m:ctrlPr>
                            <w:rPr>
                              <w:rFonts w:ascii="Cambria Math" w:hAnsi="Cambria Math"/>
                              <w:snapToGrid w:val="0"/>
                            </w:rPr>
                          </m:ctrlPr>
                        </m:sSubPr>
                        <m:e>
                          <m:r>
                            <w:rPr>
                              <w:rFonts w:ascii="Cambria Math" w:hAnsi="Cambria Math"/>
                              <w:snapToGrid w:val="0"/>
                            </w:rPr>
                            <m:t>N</m:t>
                          </m:r>
                        </m:e>
                        <m:sub>
                          <m:r>
                            <m:rPr>
                              <m:sty m:val="p"/>
                            </m:rPr>
                            <w:rPr>
                              <w:rFonts w:ascii="Cambria Math" w:hAnsi="Cambria Math"/>
                              <w:snapToGrid w:val="0"/>
                            </w:rPr>
                            <m:t>3</m:t>
                          </m:r>
                        </m:sub>
                      </m:sSub>
                    </m:num>
                    <m:den>
                      <m:r>
                        <w:rPr>
                          <w:rFonts w:ascii="Cambria Math" w:hAnsi="Cambria Math"/>
                          <w:snapToGrid w:val="0"/>
                        </w:rPr>
                        <m:t>R</m:t>
                      </m:r>
                    </m:den>
                  </m:f>
                </m:e>
              </m:d>
            </m:oMath>
            <w:r w:rsidRPr="00AA500C">
              <w:rPr>
                <w:snapToGrid w:val="0"/>
              </w:rPr>
              <w:t xml:space="preserve">, </w:t>
            </w:r>
            <m:oMath>
              <m:sSub>
                <m:sSubPr>
                  <m:ctrlPr>
                    <w:rPr>
                      <w:rFonts w:ascii="Cambria Math" w:hAnsi="Cambria Math"/>
                      <w:snapToGrid w:val="0"/>
                    </w:rPr>
                  </m:ctrlPr>
                </m:sSubPr>
                <m:e>
                  <m:r>
                    <w:rPr>
                      <w:rFonts w:ascii="Cambria Math" w:hAnsi="Cambria Math"/>
                      <w:snapToGrid w:val="0"/>
                    </w:rPr>
                    <m:t>K</m:t>
                  </m:r>
                </m:e>
                <m:sub>
                  <m:r>
                    <w:rPr>
                      <w:rFonts w:ascii="Cambria Math" w:hAnsi="Cambria Math"/>
                      <w:snapToGrid w:val="0"/>
                    </w:rPr>
                    <m:t>NZ</m:t>
                  </m:r>
                  <m:r>
                    <m:rPr>
                      <m:sty m:val="p"/>
                    </m:rPr>
                    <w:rPr>
                      <w:rFonts w:ascii="Cambria Math" w:hAnsi="Cambria Math"/>
                      <w:snapToGrid w:val="0"/>
                    </w:rPr>
                    <m:t>,</m:t>
                  </m:r>
                  <m:r>
                    <w:rPr>
                      <w:rFonts w:ascii="Cambria Math" w:hAnsi="Cambria Math"/>
                      <w:snapToGrid w:val="0"/>
                    </w:rPr>
                    <m:t>i</m:t>
                  </m:r>
                </m:sub>
              </m:sSub>
              <m:r>
                <m:rPr>
                  <m:sty m:val="p"/>
                </m:rPr>
                <w:rPr>
                  <w:rFonts w:ascii="Cambria Math" w:hAnsi="Cambria Math"/>
                  <w:snapToGrid w:val="0"/>
                </w:rPr>
                <m:t>=</m:t>
              </m:r>
              <m:d>
                <m:dPr>
                  <m:begChr m:val="⌈"/>
                  <m:endChr m:val="⌉"/>
                  <m:ctrlPr>
                    <w:rPr>
                      <w:rFonts w:ascii="Cambria Math" w:hAnsi="Cambria Math"/>
                      <w:snapToGrid w:val="0"/>
                    </w:rPr>
                  </m:ctrlPr>
                </m:dPr>
                <m:e>
                  <m:sSub>
                    <m:sSubPr>
                      <m:ctrlPr>
                        <w:rPr>
                          <w:rFonts w:ascii="Cambria Math" w:hAnsi="Cambria Math"/>
                          <w:snapToGrid w:val="0"/>
                        </w:rPr>
                      </m:ctrlPr>
                    </m:sSubPr>
                    <m:e>
                      <m:r>
                        <w:rPr>
                          <w:rFonts w:ascii="Cambria Math" w:hAnsi="Cambria Math"/>
                          <w:snapToGrid w:val="0"/>
                        </w:rPr>
                        <m:t>β</m:t>
                      </m:r>
                    </m:e>
                    <m:sub>
                      <m:r>
                        <w:rPr>
                          <w:rFonts w:ascii="Cambria Math" w:hAnsi="Cambria Math"/>
                          <w:snapToGrid w:val="0"/>
                        </w:rPr>
                        <m:t>i</m:t>
                      </m:r>
                    </m:sub>
                  </m:sSub>
                  <m:r>
                    <m:rPr>
                      <m:sty m:val="p"/>
                    </m:rPr>
                    <w:rPr>
                      <w:rFonts w:ascii="Cambria Math" w:hAnsi="Cambria Math"/>
                      <w:snapToGrid w:val="0"/>
                    </w:rPr>
                    <m:t>×2</m:t>
                  </m:r>
                  <m:sSub>
                    <m:sSubPr>
                      <m:ctrlPr>
                        <w:rPr>
                          <w:rFonts w:ascii="Cambria Math" w:hAnsi="Cambria Math"/>
                          <w:snapToGrid w:val="0"/>
                        </w:rPr>
                      </m:ctrlPr>
                    </m:sSubPr>
                    <m:e>
                      <m:r>
                        <w:rPr>
                          <w:rFonts w:ascii="Cambria Math" w:hAnsi="Cambria Math"/>
                          <w:snapToGrid w:val="0"/>
                        </w:rPr>
                        <m:t>x</m:t>
                      </m:r>
                    </m:e>
                    <m:sub>
                      <m:r>
                        <w:rPr>
                          <w:rFonts w:ascii="Cambria Math" w:hAnsi="Cambria Math"/>
                          <w:snapToGrid w:val="0"/>
                        </w:rPr>
                        <m:t>0</m:t>
                      </m:r>
                    </m:sub>
                  </m:sSub>
                  <m:sSub>
                    <m:sSubPr>
                      <m:ctrlPr>
                        <w:rPr>
                          <w:rFonts w:ascii="Cambria Math" w:hAnsi="Cambria Math"/>
                          <w:snapToGrid w:val="0"/>
                        </w:rPr>
                      </m:ctrlPr>
                    </m:sSubPr>
                    <m:e>
                      <m:r>
                        <w:rPr>
                          <w:rFonts w:ascii="Cambria Math" w:hAnsi="Cambria Math"/>
                          <w:snapToGrid w:val="0"/>
                        </w:rPr>
                        <m:t>M</m:t>
                      </m:r>
                    </m:e>
                    <m:sub>
                      <m:r>
                        <w:rPr>
                          <w:rFonts w:ascii="Cambria Math" w:hAnsi="Cambria Math"/>
                          <w:snapToGrid w:val="0"/>
                        </w:rPr>
                        <m:t>i</m:t>
                      </m:r>
                    </m:sub>
                  </m:sSub>
                </m:e>
              </m:d>
            </m:oMath>
          </w:p>
          <w:p w14:paraId="6A2A8FB3" w14:textId="5623E4D6" w:rsidR="00EE6688" w:rsidRPr="00AA500C" w:rsidRDefault="00EE6688" w:rsidP="00EE6688">
            <w:pPr>
              <w:spacing w:after="0" w:line="276" w:lineRule="auto"/>
              <w:rPr>
                <w:snapToGrid w:val="0"/>
              </w:rPr>
            </w:pPr>
            <w:r w:rsidRPr="00AA500C">
              <w:rPr>
                <w:snapToGrid w:val="0"/>
              </w:rPr>
              <w:t xml:space="preserve">- </w:t>
            </w:r>
            <m:oMath>
              <m:sSub>
                <m:sSubPr>
                  <m:ctrlPr>
                    <w:rPr>
                      <w:rFonts w:ascii="Cambria Math" w:hAnsi="Cambria Math"/>
                      <w:snapToGrid w:val="0"/>
                    </w:rPr>
                  </m:ctrlPr>
                </m:sSubPr>
                <m:e>
                  <m:r>
                    <w:rPr>
                      <w:rFonts w:ascii="Cambria Math" w:hAnsi="Cambria Math"/>
                      <w:snapToGrid w:val="0"/>
                    </w:rPr>
                    <m:t>β</m:t>
                  </m:r>
                </m:e>
                <m:sub>
                  <m:r>
                    <w:rPr>
                      <w:rFonts w:ascii="Cambria Math" w:hAnsi="Cambria Math"/>
                      <w:snapToGrid w:val="0"/>
                    </w:rPr>
                    <m:t>i</m:t>
                  </m:r>
                </m:sub>
              </m:sSub>
            </m:oMath>
            <w:r w:rsidR="009A430F">
              <w:rPr>
                <w:snapToGrid w:val="0"/>
              </w:rPr>
              <w:t xml:space="preserve"> is configured based</w:t>
            </w:r>
            <w:r w:rsidR="00F95345">
              <w:rPr>
                <w:snapToGrid w:val="0"/>
              </w:rPr>
              <w:t xml:space="preserve"> on the following condition</w:t>
            </w:r>
            <w:r w:rsidRPr="00AA500C">
              <w:rPr>
                <w:snapToGrid w:val="0"/>
              </w:rPr>
              <w:t xml:space="preserve"> as</w:t>
            </w:r>
          </w:p>
          <w:p w14:paraId="7DD7C6FA" w14:textId="727D5A99" w:rsidR="00EE6688" w:rsidRPr="00AA500C" w:rsidRDefault="00EE6688" w:rsidP="00EE6688">
            <w:pPr>
              <w:spacing w:after="0" w:line="276" w:lineRule="auto"/>
              <w:ind w:firstLine="851"/>
              <w:rPr>
                <w:snapToGrid w:val="0"/>
              </w:rPr>
            </w:pPr>
            <w:r w:rsidRPr="00AA500C">
              <w:rPr>
                <w:snapToGrid w:val="0"/>
              </w:rPr>
              <w:t xml:space="preserve">* </w:t>
            </w:r>
            <m:oMath>
              <m:nary>
                <m:naryPr>
                  <m:chr m:val="∑"/>
                  <m:limLoc m:val="undOvr"/>
                  <m:supHide m:val="1"/>
                  <m:ctrlPr>
                    <w:rPr>
                      <w:rFonts w:ascii="Cambria Math" w:hAnsi="Cambria Math"/>
                      <w:snapToGrid w:val="0"/>
                    </w:rPr>
                  </m:ctrlPr>
                </m:naryPr>
                <m:sub>
                  <m:r>
                    <w:rPr>
                      <w:rFonts w:ascii="Cambria Math" w:hAnsi="Cambria Math"/>
                      <w:snapToGrid w:val="0"/>
                    </w:rPr>
                    <m:t>i</m:t>
                  </m:r>
                  <m:r>
                    <m:rPr>
                      <m:sty m:val="p"/>
                    </m:rPr>
                    <w:rPr>
                      <w:rFonts w:ascii="Cambria Math" w:hAnsi="Cambria Math"/>
                      <w:snapToGrid w:val="0"/>
                    </w:rPr>
                    <m:t>∈</m:t>
                  </m:r>
                  <m:d>
                    <m:dPr>
                      <m:begChr m:val="{"/>
                      <m:endChr m:val="}"/>
                      <m:ctrlPr>
                        <w:rPr>
                          <w:rFonts w:ascii="Cambria Math" w:hAnsi="Cambria Math"/>
                          <w:snapToGrid w:val="0"/>
                        </w:rPr>
                      </m:ctrlPr>
                    </m:dPr>
                    <m:e>
                      <m:r>
                        <m:rPr>
                          <m:sty m:val="p"/>
                        </m:rPr>
                        <w:rPr>
                          <w:rFonts w:ascii="Cambria Math" w:hAnsi="Cambria Math"/>
                          <w:snapToGrid w:val="0"/>
                        </w:rPr>
                        <m:t>0,2</m:t>
                      </m:r>
                    </m:e>
                  </m:d>
                </m:sub>
                <m:sup/>
                <m:e>
                  <m:sSub>
                    <m:sSubPr>
                      <m:ctrlPr>
                        <w:rPr>
                          <w:rFonts w:ascii="Cambria Math" w:hAnsi="Cambria Math"/>
                          <w:snapToGrid w:val="0"/>
                        </w:rPr>
                      </m:ctrlPr>
                    </m:sSubPr>
                    <m:e>
                      <m:r>
                        <w:rPr>
                          <w:rFonts w:ascii="Cambria Math" w:hAnsi="Cambria Math"/>
                          <w:snapToGrid w:val="0"/>
                        </w:rPr>
                        <m:t>K</m:t>
                      </m:r>
                    </m:e>
                    <m:sub>
                      <m:r>
                        <w:rPr>
                          <w:rFonts w:ascii="Cambria Math" w:hAnsi="Cambria Math"/>
                          <w:snapToGrid w:val="0"/>
                        </w:rPr>
                        <m:t>NZ</m:t>
                      </m:r>
                      <m:r>
                        <m:rPr>
                          <m:sty m:val="p"/>
                        </m:rPr>
                        <w:rPr>
                          <w:rFonts w:ascii="Cambria Math" w:hAnsi="Cambria Math"/>
                          <w:snapToGrid w:val="0"/>
                        </w:rPr>
                        <m:t>,</m:t>
                      </m:r>
                      <m:r>
                        <w:rPr>
                          <w:rFonts w:ascii="Cambria Math" w:hAnsi="Cambria Math"/>
                          <w:snapToGrid w:val="0"/>
                        </w:rPr>
                        <m:t>i</m:t>
                      </m:r>
                    </m:sub>
                  </m:sSub>
                </m:e>
              </m:nary>
              <m:r>
                <m:rPr>
                  <m:sty m:val="p"/>
                </m:rPr>
                <w:rPr>
                  <w:rFonts w:ascii="Cambria Math" w:hAnsi="Cambria Math"/>
                  <w:snapToGrid w:val="0"/>
                </w:rPr>
                <m:t>≤2</m:t>
              </m:r>
              <m:sSub>
                <m:sSubPr>
                  <m:ctrlPr>
                    <w:rPr>
                      <w:rFonts w:ascii="Cambria Math" w:hAnsi="Cambria Math"/>
                      <w:snapToGrid w:val="0"/>
                    </w:rPr>
                  </m:ctrlPr>
                </m:sSubPr>
                <m:e>
                  <m:r>
                    <w:rPr>
                      <w:rFonts w:ascii="Cambria Math" w:hAnsi="Cambria Math"/>
                      <w:snapToGrid w:val="0"/>
                    </w:rPr>
                    <m:t>K</m:t>
                  </m:r>
                </m:e>
                <m:sub>
                  <m:r>
                    <m:rPr>
                      <m:sty m:val="p"/>
                    </m:rPr>
                    <w:rPr>
                      <w:rFonts w:ascii="Cambria Math" w:hAnsi="Cambria Math"/>
                      <w:snapToGrid w:val="0"/>
                    </w:rPr>
                    <m:t>0</m:t>
                  </m:r>
                </m:sub>
              </m:sSub>
            </m:oMath>
          </w:p>
          <w:p w14:paraId="5679859D" w14:textId="33571419" w:rsidR="00EE6688" w:rsidRPr="00EE6688" w:rsidRDefault="00EE6688" w:rsidP="00EE6688">
            <w:pPr>
              <w:autoSpaceDE/>
              <w:autoSpaceDN/>
              <w:adjustRightInd w:val="0"/>
              <w:spacing w:after="0"/>
              <w:textAlignment w:val="bottom"/>
              <w:rPr>
                <w:snapToGrid w:val="0"/>
              </w:rPr>
            </w:pPr>
            <w:r w:rsidRPr="00AA500C">
              <w:rPr>
                <w:rFonts w:ascii="맑은 고딕" w:hAnsi="맑은 고딕" w:cs="맑은 고딕"/>
                <w:snapToGrid w:val="0"/>
              </w:rPr>
              <w:t>※</w:t>
            </w:r>
            <w:r w:rsidRPr="00AA500C">
              <w:rPr>
                <w:rFonts w:hint="eastAsia"/>
                <w:snapToGrid w:val="0"/>
              </w:rPr>
              <w:t xml:space="preserve"> </w:t>
            </w:r>
            <w:r w:rsidRPr="00AA500C">
              <w:rPr>
                <w:snapToGrid w:val="0"/>
              </w:rPr>
              <w:t>{</w:t>
            </w:r>
            <m:oMath>
              <m:sSub>
                <m:sSubPr>
                  <m:ctrlPr>
                    <w:rPr>
                      <w:rFonts w:ascii="Cambria Math" w:hAnsi="Cambria Math"/>
                      <w:snapToGrid w:val="0"/>
                    </w:rPr>
                  </m:ctrlPr>
                </m:sSubPr>
                <m:e>
                  <m:r>
                    <w:rPr>
                      <w:rFonts w:ascii="Cambria Math" w:hAnsi="Cambria Math"/>
                      <w:snapToGrid w:val="0"/>
                    </w:rPr>
                    <m:t>γ</m:t>
                  </m:r>
                </m:e>
                <m:sub>
                  <m:r>
                    <w:rPr>
                      <w:rFonts w:ascii="Cambria Math" w:hAnsi="Cambria Math"/>
                      <w:snapToGrid w:val="0"/>
                    </w:rPr>
                    <m:t>i</m:t>
                  </m:r>
                </m:sub>
              </m:sSub>
            </m:oMath>
            <w:r w:rsidRPr="00AA500C">
              <w:rPr>
                <w:snapToGrid w:val="0"/>
              </w:rPr>
              <w:t xml:space="preserve">} </w:t>
            </w:r>
            <w:r w:rsidRPr="00AA500C">
              <w:rPr>
                <w:rFonts w:hint="eastAsia"/>
                <w:snapToGrid w:val="0"/>
              </w:rPr>
              <w:t>can be determined by RRC configuration or pre-defined rule</w:t>
            </w:r>
            <w:r w:rsidRPr="00AA500C">
              <w:rPr>
                <w:snapToGrid w:val="0"/>
              </w:rPr>
              <w:t>.</w:t>
            </w:r>
          </w:p>
        </w:tc>
      </w:tr>
    </w:tbl>
    <w:p w14:paraId="3AF4D731" w14:textId="2281A973" w:rsidR="00B1791C" w:rsidRDefault="00D72404" w:rsidP="00D72404">
      <w:pPr>
        <w:pStyle w:val="LGTdoc1"/>
        <w:spacing w:beforeLines="0" w:after="0" w:afterAutospacing="0" w:line="360" w:lineRule="auto"/>
        <w:rPr>
          <w:b w:val="0"/>
          <w:iCs/>
          <w:sz w:val="22"/>
          <w:szCs w:val="22"/>
          <w:lang w:val="en-US"/>
        </w:rPr>
      </w:pPr>
      <w:r>
        <w:rPr>
          <w:b w:val="0"/>
          <w:iCs/>
          <w:sz w:val="22"/>
          <w:szCs w:val="22"/>
          <w:lang w:val="en-US"/>
        </w:rPr>
        <w:t>Then</w:t>
      </w:r>
      <w:r>
        <w:rPr>
          <w:rFonts w:hint="eastAsia"/>
          <w:b w:val="0"/>
          <w:iCs/>
          <w:sz w:val="22"/>
          <w:szCs w:val="22"/>
          <w:lang w:val="en-US"/>
        </w:rPr>
        <w:t xml:space="preserve">, for a given </w:t>
      </w:r>
      <w:r>
        <w:rPr>
          <w:b w:val="0"/>
          <w:iCs/>
          <w:sz w:val="22"/>
          <w:szCs w:val="22"/>
          <w:lang w:val="en-US"/>
        </w:rPr>
        <w:t>(</w:t>
      </w:r>
      <w:r w:rsidRPr="008B158A">
        <w:rPr>
          <w:b w:val="0"/>
          <w:i/>
          <w:iCs/>
          <w:sz w:val="22"/>
          <w:szCs w:val="22"/>
          <w:lang w:val="en-US"/>
        </w:rPr>
        <w:t>L</w:t>
      </w:r>
      <w:r>
        <w:rPr>
          <w:b w:val="0"/>
          <w:iCs/>
          <w:sz w:val="22"/>
          <w:szCs w:val="22"/>
          <w:lang w:val="en-US"/>
        </w:rPr>
        <w:t xml:space="preserve">, </w:t>
      </w:r>
      <w:r w:rsidRPr="008B158A">
        <w:rPr>
          <w:b w:val="0"/>
          <w:i/>
          <w:iCs/>
          <w:sz w:val="22"/>
          <w:szCs w:val="22"/>
          <w:lang w:val="en-US"/>
        </w:rPr>
        <w:t>p</w:t>
      </w:r>
      <w:r>
        <w:rPr>
          <w:b w:val="0"/>
          <w:iCs/>
          <w:sz w:val="22"/>
          <w:szCs w:val="22"/>
          <w:lang w:val="en-US"/>
        </w:rPr>
        <w:t xml:space="preserve">) parameter setting, </w:t>
      </w:r>
      <m:oMath>
        <m:sSub>
          <m:sSubPr>
            <m:ctrlPr>
              <w:rPr>
                <w:rFonts w:ascii="Cambria Math" w:hAnsi="Cambria Math"/>
                <w:b w:val="0"/>
                <w:i/>
                <w:iCs/>
                <w:sz w:val="22"/>
                <w:szCs w:val="22"/>
                <w:lang w:val="en-US"/>
              </w:rPr>
            </m:ctrlPr>
          </m:sSubPr>
          <m:e>
            <m:r>
              <m:rPr>
                <m:sty m:val="bi"/>
              </m:rPr>
              <w:rPr>
                <w:rFonts w:ascii="Cambria Math" w:hAnsi="Cambria Math"/>
                <w:sz w:val="22"/>
                <w:szCs w:val="22"/>
                <w:lang w:val="en-US"/>
              </w:rPr>
              <m:t>β</m:t>
            </m:r>
          </m:e>
          <m:sub>
            <m:r>
              <m:rPr>
                <m:sty m:val="bi"/>
              </m:rPr>
              <w:rPr>
                <w:rFonts w:ascii="Cambria Math" w:hAnsi="Cambria Math"/>
                <w:sz w:val="22"/>
                <w:szCs w:val="22"/>
                <w:lang w:val="en-US"/>
              </w:rPr>
              <m:t>i</m:t>
            </m:r>
          </m:sub>
        </m:sSub>
      </m:oMath>
      <w:r>
        <w:rPr>
          <w:rFonts w:hint="eastAsia"/>
          <w:b w:val="0"/>
          <w:iCs/>
          <w:sz w:val="22"/>
          <w:szCs w:val="22"/>
          <w:lang w:val="en-US"/>
        </w:rPr>
        <w:t xml:space="preserve"> </w:t>
      </w:r>
      <w:r>
        <w:rPr>
          <w:b w:val="0"/>
          <w:iCs/>
          <w:sz w:val="22"/>
          <w:szCs w:val="22"/>
          <w:lang w:val="en-US"/>
        </w:rPr>
        <w:t>can only control the number of NZ coefficients per layer/layer-group. So, with the constraint of total number of NZC, unrestricted K</w:t>
      </w:r>
      <w:r w:rsidRPr="00DB3B40">
        <w:rPr>
          <w:b w:val="0"/>
          <w:i/>
          <w:iCs/>
          <w:sz w:val="22"/>
          <w:szCs w:val="22"/>
          <w:vertAlign w:val="subscript"/>
          <w:lang w:val="en-US"/>
        </w:rPr>
        <w:t xml:space="preserve">NZ,i </w:t>
      </w:r>
      <w:r>
        <w:rPr>
          <w:b w:val="0"/>
          <w:iCs/>
          <w:sz w:val="22"/>
          <w:szCs w:val="22"/>
          <w:lang w:val="en-US"/>
        </w:rPr>
        <w:t xml:space="preserve">(i.e., unrestricted </w:t>
      </w:r>
      <m:oMath>
        <m:sSub>
          <m:sSubPr>
            <m:ctrlPr>
              <w:rPr>
                <w:rFonts w:ascii="Cambria Math" w:eastAsia="굴림" w:hAnsi="Cambria Math"/>
                <w:b w:val="0"/>
                <w:i/>
                <w:sz w:val="22"/>
                <w:lang w:val="x-none" w:eastAsia="x-none"/>
              </w:rPr>
            </m:ctrlPr>
          </m:sSubPr>
          <m:e>
            <m:r>
              <m:rPr>
                <m:sty m:val="bi"/>
              </m:rPr>
              <w:rPr>
                <w:rFonts w:ascii="Cambria Math" w:eastAsia="굴림" w:hAnsi="Cambria Math"/>
                <w:sz w:val="22"/>
                <w:lang w:val="x-none" w:eastAsia="x-none"/>
              </w:rPr>
              <m:t>β</m:t>
            </m:r>
          </m:e>
          <m:sub>
            <m:r>
              <m:rPr>
                <m:sty m:val="bi"/>
              </m:rPr>
              <w:rPr>
                <w:rFonts w:ascii="Cambria Math" w:eastAsia="굴림" w:hAnsi="Cambria Math"/>
                <w:sz w:val="22"/>
                <w:lang w:val="x-none" w:eastAsia="x-none"/>
              </w:rPr>
              <m:t>i</m:t>
            </m:r>
          </m:sub>
        </m:sSub>
      </m:oMath>
      <w:r w:rsidRPr="00FA1A04">
        <w:rPr>
          <w:rFonts w:hint="eastAsia"/>
          <w:b w:val="0"/>
          <w:sz w:val="22"/>
          <w:lang w:val="x-none"/>
        </w:rPr>
        <w:t>)</w:t>
      </w:r>
      <w:r>
        <w:rPr>
          <w:b w:val="0"/>
          <w:iCs/>
          <w:sz w:val="22"/>
          <w:szCs w:val="22"/>
          <w:lang w:val="en-US"/>
        </w:rPr>
        <w:t xml:space="preserve"> can enhance the performance by flexibly considering channel condition per layer.</w:t>
      </w:r>
    </w:p>
    <w:p w14:paraId="634E6DA7" w14:textId="77777777" w:rsidR="00D72404" w:rsidRDefault="00D72404" w:rsidP="0092555B">
      <w:pPr>
        <w:pStyle w:val="LGTdoc1"/>
        <w:spacing w:beforeLines="0" w:before="0" w:after="0" w:afterAutospacing="0" w:line="360" w:lineRule="auto"/>
        <w:rPr>
          <w:sz w:val="22"/>
        </w:rPr>
      </w:pPr>
    </w:p>
    <w:p w14:paraId="3A5E4D72" w14:textId="0B62A854" w:rsidR="0092555B" w:rsidRPr="00DC13F9" w:rsidRDefault="0092555B" w:rsidP="0092555B">
      <w:pPr>
        <w:pStyle w:val="LGTdoc1"/>
        <w:spacing w:beforeLines="0" w:before="0" w:after="0" w:afterAutospacing="0" w:line="360" w:lineRule="auto"/>
        <w:rPr>
          <w:sz w:val="22"/>
        </w:rPr>
      </w:pPr>
      <w:r w:rsidRPr="00DC13F9">
        <w:rPr>
          <w:sz w:val="22"/>
        </w:rPr>
        <w:t>Proposal</w:t>
      </w:r>
      <w:r>
        <w:rPr>
          <w:sz w:val="22"/>
        </w:rPr>
        <w:t xml:space="preserve"> 2:</w:t>
      </w:r>
      <w:r w:rsidRPr="00DC13F9">
        <w:rPr>
          <w:sz w:val="22"/>
        </w:rPr>
        <w:t xml:space="preserve"> Support Alt</w:t>
      </w:r>
      <w:r>
        <w:rPr>
          <w:sz w:val="22"/>
        </w:rPr>
        <w:t>0 f</w:t>
      </w:r>
      <w:r w:rsidRPr="00DC13F9">
        <w:rPr>
          <w:sz w:val="22"/>
        </w:rPr>
        <w:t xml:space="preserve">or the </w:t>
      </w:r>
      <w:r>
        <w:rPr>
          <w:sz w:val="22"/>
        </w:rPr>
        <w:t>number of NZ coefficients per layer</w:t>
      </w:r>
      <w:r w:rsidR="00702371">
        <w:rPr>
          <w:sz w:val="22"/>
        </w:rPr>
        <w:t>.</w:t>
      </w:r>
    </w:p>
    <w:p w14:paraId="71BB52A4" w14:textId="77777777" w:rsidR="0092555B" w:rsidRPr="0092555B" w:rsidRDefault="0092555B" w:rsidP="0002775A">
      <w:pPr>
        <w:rPr>
          <w:lang w:val="en-GB"/>
        </w:rPr>
      </w:pPr>
    </w:p>
    <w:p w14:paraId="613287C5" w14:textId="09085ADC" w:rsidR="0002775A" w:rsidRDefault="0002775A" w:rsidP="0002775A">
      <w:pPr>
        <w:pStyle w:val="1"/>
        <w:numPr>
          <w:ilvl w:val="1"/>
          <w:numId w:val="13"/>
        </w:numPr>
        <w:ind w:left="567"/>
      </w:pPr>
      <w:r>
        <w:t>UCI design details</w:t>
      </w:r>
    </w:p>
    <w:p w14:paraId="2886E0B0" w14:textId="400D6FF5" w:rsidR="00996483" w:rsidRPr="00E423EF" w:rsidRDefault="00E423EF" w:rsidP="00F5304C">
      <w:pPr>
        <w:pStyle w:val="LGTdoc1"/>
        <w:spacing w:beforeLines="0" w:before="0" w:after="240" w:afterAutospacing="0" w:line="360" w:lineRule="auto"/>
        <w:ind w:firstLineChars="129" w:firstLine="284"/>
        <w:rPr>
          <w:b w:val="0"/>
          <w:i/>
          <w:sz w:val="20"/>
        </w:rPr>
      </w:pPr>
      <w:r>
        <w:rPr>
          <w:b w:val="0"/>
          <w:sz w:val="22"/>
          <w:lang w:val="en-US"/>
        </w:rPr>
        <w:t>In this subsection, we discuss the remaining details on the agreed UCI parameters in Table 2 below. Note that the list of proposed UCI parameters based on t</w:t>
      </w:r>
      <w:r w:rsidR="00F5304C">
        <w:rPr>
          <w:b w:val="0"/>
          <w:sz w:val="22"/>
          <w:lang w:val="en-US"/>
        </w:rPr>
        <w:t>he offline email discussion is also</w:t>
      </w:r>
      <w:r>
        <w:rPr>
          <w:b w:val="0"/>
          <w:sz w:val="22"/>
          <w:lang w:val="en-US"/>
        </w:rPr>
        <w:t xml:space="preserve"> </w:t>
      </w:r>
      <w:r w:rsidR="00F5304C">
        <w:rPr>
          <w:b w:val="0"/>
          <w:sz w:val="22"/>
          <w:lang w:val="en-US"/>
        </w:rPr>
        <w:t>presented in Table 3 to discuss the impact on Rel-16 Type II CSI feedback.</w:t>
      </w:r>
    </w:p>
    <w:tbl>
      <w:tblPr>
        <w:tblStyle w:val="a7"/>
        <w:tblW w:w="8926" w:type="dxa"/>
        <w:tblLook w:val="04A0" w:firstRow="1" w:lastRow="0" w:firstColumn="1" w:lastColumn="0" w:noHBand="0" w:noVBand="1"/>
      </w:tblPr>
      <w:tblGrid>
        <w:gridCol w:w="1696"/>
        <w:gridCol w:w="1276"/>
        <w:gridCol w:w="5954"/>
      </w:tblGrid>
      <w:tr w:rsidR="00996483" w:rsidRPr="00CC2853" w14:paraId="375FDB58" w14:textId="77777777" w:rsidTr="00913469">
        <w:tc>
          <w:tcPr>
            <w:tcW w:w="1696" w:type="dxa"/>
            <w:shd w:val="clear" w:color="auto" w:fill="99CC00"/>
          </w:tcPr>
          <w:p w14:paraId="5966907C" w14:textId="77777777" w:rsidR="00996483" w:rsidRPr="00CC2853" w:rsidRDefault="00996483" w:rsidP="00E423EF">
            <w:pPr>
              <w:wordWrap/>
              <w:spacing w:line="240" w:lineRule="atLeast"/>
              <w:contextualSpacing/>
              <w:rPr>
                <w:b/>
                <w:szCs w:val="22"/>
              </w:rPr>
            </w:pPr>
            <w:r w:rsidRPr="00CC2853">
              <w:rPr>
                <w:b/>
                <w:szCs w:val="22"/>
              </w:rPr>
              <w:t>Parameter</w:t>
            </w:r>
          </w:p>
        </w:tc>
        <w:tc>
          <w:tcPr>
            <w:tcW w:w="1276" w:type="dxa"/>
            <w:shd w:val="clear" w:color="auto" w:fill="99CC00"/>
          </w:tcPr>
          <w:p w14:paraId="4EC1C900" w14:textId="77777777" w:rsidR="00996483" w:rsidRPr="00CC2853" w:rsidRDefault="00996483" w:rsidP="00E423EF">
            <w:pPr>
              <w:wordWrap/>
              <w:spacing w:line="240" w:lineRule="atLeast"/>
              <w:contextualSpacing/>
              <w:rPr>
                <w:b/>
                <w:szCs w:val="22"/>
              </w:rPr>
            </w:pPr>
            <w:r>
              <w:rPr>
                <w:b/>
                <w:szCs w:val="22"/>
              </w:rPr>
              <w:t>Location</w:t>
            </w:r>
            <w:r w:rsidRPr="00CC2853">
              <w:rPr>
                <w:b/>
                <w:szCs w:val="22"/>
              </w:rPr>
              <w:t xml:space="preserve"> </w:t>
            </w:r>
          </w:p>
        </w:tc>
        <w:tc>
          <w:tcPr>
            <w:tcW w:w="5954" w:type="dxa"/>
            <w:shd w:val="clear" w:color="auto" w:fill="99CC00"/>
          </w:tcPr>
          <w:p w14:paraId="7B48EAAD" w14:textId="77777777" w:rsidR="00996483" w:rsidRPr="00CC2853" w:rsidRDefault="00996483" w:rsidP="00E423EF">
            <w:pPr>
              <w:wordWrap/>
              <w:spacing w:line="240" w:lineRule="atLeast"/>
              <w:contextualSpacing/>
              <w:rPr>
                <w:b/>
                <w:szCs w:val="22"/>
              </w:rPr>
            </w:pPr>
            <w:r w:rsidRPr="00CC2853">
              <w:rPr>
                <w:b/>
                <w:szCs w:val="22"/>
              </w:rPr>
              <w:t>Details</w:t>
            </w:r>
            <w:r>
              <w:rPr>
                <w:b/>
                <w:szCs w:val="22"/>
              </w:rPr>
              <w:t>/description</w:t>
            </w:r>
          </w:p>
        </w:tc>
      </w:tr>
      <w:tr w:rsidR="00996483" w:rsidRPr="00832CD7" w14:paraId="3FBD3115" w14:textId="77777777" w:rsidTr="00913469">
        <w:tc>
          <w:tcPr>
            <w:tcW w:w="1696" w:type="dxa"/>
            <w:vAlign w:val="center"/>
          </w:tcPr>
          <w:p w14:paraId="736E9968" w14:textId="77777777" w:rsidR="00996483" w:rsidRPr="00525741" w:rsidRDefault="00996483" w:rsidP="00913469">
            <w:pPr>
              <w:wordWrap/>
              <w:spacing w:line="240" w:lineRule="atLeast"/>
              <w:contextualSpacing/>
              <w:rPr>
                <w:szCs w:val="22"/>
              </w:rPr>
            </w:pPr>
            <w:r w:rsidRPr="00525741">
              <w:rPr>
                <w:szCs w:val="22"/>
              </w:rPr>
              <w:t># NZ coefficients</w:t>
            </w:r>
          </w:p>
        </w:tc>
        <w:tc>
          <w:tcPr>
            <w:tcW w:w="1276" w:type="dxa"/>
            <w:vAlign w:val="center"/>
          </w:tcPr>
          <w:p w14:paraId="75000DD5" w14:textId="77777777" w:rsidR="00996483" w:rsidRPr="00525741" w:rsidRDefault="00996483" w:rsidP="00F5304C">
            <w:pPr>
              <w:wordWrap/>
              <w:spacing w:line="240" w:lineRule="atLeast"/>
              <w:contextualSpacing/>
              <w:jc w:val="both"/>
              <w:rPr>
                <w:szCs w:val="22"/>
              </w:rPr>
            </w:pPr>
            <w:r>
              <w:rPr>
                <w:szCs w:val="22"/>
              </w:rPr>
              <w:t>UCI part 1</w:t>
            </w:r>
          </w:p>
        </w:tc>
        <w:tc>
          <w:tcPr>
            <w:tcW w:w="5954" w:type="dxa"/>
            <w:vAlign w:val="center"/>
          </w:tcPr>
          <w:p w14:paraId="1E1FA9AE" w14:textId="77777777" w:rsidR="00996483" w:rsidRPr="00832CD7" w:rsidRDefault="00996483" w:rsidP="00F5304C">
            <w:pPr>
              <w:wordWrap/>
              <w:spacing w:line="240" w:lineRule="atLeast"/>
              <w:contextualSpacing/>
              <w:jc w:val="both"/>
              <w:rPr>
                <w:szCs w:val="22"/>
                <w:highlight w:val="cyan"/>
              </w:rPr>
            </w:pPr>
            <w:r w:rsidRPr="00832CD7">
              <w:rPr>
                <w:szCs w:val="22"/>
                <w:highlight w:val="cyan"/>
              </w:rPr>
              <w:t>FFS:</w:t>
            </w:r>
            <w:r w:rsidRPr="00955587">
              <w:rPr>
                <w:szCs w:val="22"/>
              </w:rPr>
              <w:t xml:space="preserve"> Exact design (joint or separate across layer)</w:t>
            </w:r>
          </w:p>
        </w:tc>
      </w:tr>
      <w:tr w:rsidR="00996483" w:rsidRPr="00525741" w14:paraId="71955BF3" w14:textId="77777777" w:rsidTr="00913469">
        <w:tc>
          <w:tcPr>
            <w:tcW w:w="1696" w:type="dxa"/>
            <w:vAlign w:val="center"/>
          </w:tcPr>
          <w:p w14:paraId="5810C74C" w14:textId="77777777" w:rsidR="00996483" w:rsidRPr="00525741" w:rsidRDefault="00996483" w:rsidP="00913469">
            <w:pPr>
              <w:wordWrap/>
              <w:spacing w:line="240" w:lineRule="atLeast"/>
              <w:contextualSpacing/>
              <w:rPr>
                <w:szCs w:val="22"/>
              </w:rPr>
            </w:pPr>
            <w:r w:rsidRPr="00525741">
              <w:rPr>
                <w:szCs w:val="22"/>
              </w:rPr>
              <w:t>Wideband CQI</w:t>
            </w:r>
          </w:p>
        </w:tc>
        <w:tc>
          <w:tcPr>
            <w:tcW w:w="1276" w:type="dxa"/>
            <w:vAlign w:val="center"/>
          </w:tcPr>
          <w:p w14:paraId="16BA9231" w14:textId="77777777" w:rsidR="00996483" w:rsidRPr="00525741" w:rsidRDefault="00996483" w:rsidP="00F5304C">
            <w:pPr>
              <w:wordWrap/>
              <w:spacing w:line="240" w:lineRule="atLeast"/>
              <w:contextualSpacing/>
              <w:jc w:val="both"/>
              <w:rPr>
                <w:szCs w:val="22"/>
              </w:rPr>
            </w:pPr>
            <w:r w:rsidRPr="004777E1">
              <w:rPr>
                <w:szCs w:val="22"/>
              </w:rPr>
              <w:t>UCI part 1</w:t>
            </w:r>
          </w:p>
        </w:tc>
        <w:tc>
          <w:tcPr>
            <w:tcW w:w="5954" w:type="dxa"/>
            <w:vAlign w:val="center"/>
          </w:tcPr>
          <w:p w14:paraId="0E8724A4" w14:textId="77777777" w:rsidR="00996483" w:rsidRPr="00525741" w:rsidRDefault="00996483" w:rsidP="00F5304C">
            <w:pPr>
              <w:wordWrap/>
              <w:spacing w:line="240" w:lineRule="atLeast"/>
              <w:contextualSpacing/>
              <w:jc w:val="both"/>
              <w:rPr>
                <w:szCs w:val="22"/>
              </w:rPr>
            </w:pPr>
            <w:r w:rsidRPr="00525741">
              <w:rPr>
                <w:szCs w:val="22"/>
              </w:rPr>
              <w:t>Same as R15</w:t>
            </w:r>
          </w:p>
        </w:tc>
      </w:tr>
      <w:tr w:rsidR="00996483" w:rsidRPr="00525741" w14:paraId="57BD3356" w14:textId="77777777" w:rsidTr="00913469">
        <w:tc>
          <w:tcPr>
            <w:tcW w:w="1696" w:type="dxa"/>
            <w:vAlign w:val="center"/>
          </w:tcPr>
          <w:p w14:paraId="09F57836" w14:textId="77777777" w:rsidR="00996483" w:rsidRPr="00525741" w:rsidRDefault="00996483" w:rsidP="00913469">
            <w:pPr>
              <w:wordWrap/>
              <w:spacing w:line="240" w:lineRule="atLeast"/>
              <w:contextualSpacing/>
              <w:rPr>
                <w:szCs w:val="22"/>
              </w:rPr>
            </w:pPr>
            <w:r w:rsidRPr="00525741">
              <w:rPr>
                <w:szCs w:val="22"/>
              </w:rPr>
              <w:t>Subband CQI</w:t>
            </w:r>
          </w:p>
        </w:tc>
        <w:tc>
          <w:tcPr>
            <w:tcW w:w="1276" w:type="dxa"/>
            <w:vAlign w:val="center"/>
          </w:tcPr>
          <w:p w14:paraId="291157B5" w14:textId="77777777" w:rsidR="00996483" w:rsidRPr="00525741" w:rsidRDefault="00996483" w:rsidP="00F5304C">
            <w:pPr>
              <w:wordWrap/>
              <w:spacing w:line="240" w:lineRule="atLeast"/>
              <w:contextualSpacing/>
              <w:jc w:val="both"/>
              <w:rPr>
                <w:szCs w:val="22"/>
              </w:rPr>
            </w:pPr>
            <w:r w:rsidRPr="004777E1">
              <w:rPr>
                <w:szCs w:val="22"/>
              </w:rPr>
              <w:t>UCI part 1</w:t>
            </w:r>
          </w:p>
        </w:tc>
        <w:tc>
          <w:tcPr>
            <w:tcW w:w="5954" w:type="dxa"/>
            <w:vAlign w:val="center"/>
          </w:tcPr>
          <w:p w14:paraId="195E750D" w14:textId="77777777" w:rsidR="00996483" w:rsidRPr="00525741" w:rsidRDefault="00996483" w:rsidP="00F5304C">
            <w:pPr>
              <w:wordWrap/>
              <w:spacing w:line="240" w:lineRule="atLeast"/>
              <w:contextualSpacing/>
              <w:jc w:val="both"/>
              <w:rPr>
                <w:szCs w:val="22"/>
              </w:rPr>
            </w:pPr>
            <w:r w:rsidRPr="00525741">
              <w:rPr>
                <w:szCs w:val="22"/>
              </w:rPr>
              <w:t>Same as R15</w:t>
            </w:r>
          </w:p>
        </w:tc>
      </w:tr>
      <w:tr w:rsidR="00996483" w:rsidRPr="00525741" w14:paraId="68A30A10" w14:textId="77777777" w:rsidTr="00913469">
        <w:tc>
          <w:tcPr>
            <w:tcW w:w="1696" w:type="dxa"/>
            <w:vAlign w:val="center"/>
          </w:tcPr>
          <w:p w14:paraId="10674C40" w14:textId="77777777" w:rsidR="00996483" w:rsidRPr="00525741" w:rsidRDefault="00996483" w:rsidP="00913469">
            <w:pPr>
              <w:wordWrap/>
              <w:spacing w:line="240" w:lineRule="atLeast"/>
              <w:contextualSpacing/>
              <w:rPr>
                <w:szCs w:val="22"/>
              </w:rPr>
            </w:pPr>
            <w:r w:rsidRPr="00525741">
              <w:rPr>
                <w:szCs w:val="22"/>
              </w:rPr>
              <w:t>Bitmap per layer</w:t>
            </w:r>
          </w:p>
        </w:tc>
        <w:tc>
          <w:tcPr>
            <w:tcW w:w="1276" w:type="dxa"/>
            <w:vAlign w:val="center"/>
          </w:tcPr>
          <w:p w14:paraId="65E4FD34" w14:textId="77777777" w:rsidR="00996483" w:rsidRPr="00525741" w:rsidRDefault="00996483" w:rsidP="00F5304C">
            <w:pPr>
              <w:wordWrap/>
              <w:spacing w:line="240" w:lineRule="atLeast"/>
              <w:contextualSpacing/>
              <w:jc w:val="both"/>
              <w:rPr>
                <w:szCs w:val="22"/>
              </w:rPr>
            </w:pPr>
            <w:r>
              <w:rPr>
                <w:szCs w:val="22"/>
              </w:rPr>
              <w:t>UCI part 2</w:t>
            </w:r>
          </w:p>
        </w:tc>
        <w:tc>
          <w:tcPr>
            <w:tcW w:w="5954" w:type="dxa"/>
            <w:vAlign w:val="center"/>
          </w:tcPr>
          <w:p w14:paraId="1CD29872" w14:textId="1D88A0DF" w:rsidR="00996483" w:rsidRPr="00525741" w:rsidRDefault="00996483" w:rsidP="00F5304C">
            <w:pPr>
              <w:wordWrap/>
              <w:spacing w:line="240" w:lineRule="atLeast"/>
              <w:contextualSpacing/>
              <w:jc w:val="both"/>
              <w:rPr>
                <w:lang w:eastAsia="x-none"/>
              </w:rPr>
            </w:pPr>
            <w:r w:rsidRPr="00525741">
              <w:t xml:space="preserve">RI=1-2: for layer </w:t>
            </w:r>
            <w:r w:rsidRPr="00525741">
              <w:rPr>
                <w:i/>
              </w:rPr>
              <w:t>l</w:t>
            </w:r>
            <w:r w:rsidRPr="00525741">
              <w:t>, size-</w:t>
            </w:r>
            <m:oMath>
              <m:r>
                <w:rPr>
                  <w:rFonts w:ascii="Cambria Math" w:hAnsi="Cambria Math"/>
                </w:rPr>
                <m:t>2</m:t>
              </m:r>
              <m:r>
                <w:rPr>
                  <w:rFonts w:ascii="Cambria Math" w:hAnsi="Cambria Math"/>
                  <w:lang w:eastAsia="x-none"/>
                </w:rPr>
                <m:t>LM</m:t>
              </m:r>
            </m:oMath>
          </w:p>
          <w:p w14:paraId="562F1E1C" w14:textId="77777777" w:rsidR="00996483" w:rsidRPr="00525741" w:rsidRDefault="00996483" w:rsidP="00F5304C">
            <w:pPr>
              <w:wordWrap/>
              <w:spacing w:line="240" w:lineRule="atLeast"/>
              <w:contextualSpacing/>
              <w:jc w:val="both"/>
              <w:rPr>
                <w:szCs w:val="22"/>
              </w:rPr>
            </w:pPr>
            <w:r w:rsidRPr="00955587">
              <w:rPr>
                <w:highlight w:val="cyan"/>
                <w:lang w:eastAsia="x-none"/>
              </w:rPr>
              <w:t>FFS</w:t>
            </w:r>
            <w:r w:rsidRPr="00525741">
              <w:rPr>
                <w:lang w:eastAsia="x-none"/>
              </w:rPr>
              <w:t>: exact design for RI=3-4 (depending on subset selection)</w:t>
            </w:r>
          </w:p>
        </w:tc>
      </w:tr>
      <w:tr w:rsidR="00996483" w:rsidRPr="00525741" w14:paraId="76492597" w14:textId="77777777" w:rsidTr="00913469">
        <w:tc>
          <w:tcPr>
            <w:tcW w:w="1696" w:type="dxa"/>
            <w:vAlign w:val="center"/>
          </w:tcPr>
          <w:p w14:paraId="51C5E53F" w14:textId="77777777" w:rsidR="00996483" w:rsidRPr="00525741" w:rsidRDefault="00996483" w:rsidP="00913469">
            <w:pPr>
              <w:wordWrap/>
              <w:spacing w:line="240" w:lineRule="atLeast"/>
              <w:contextualSpacing/>
              <w:rPr>
                <w:szCs w:val="22"/>
              </w:rPr>
            </w:pPr>
            <w:r w:rsidRPr="00525741">
              <w:rPr>
                <w:szCs w:val="22"/>
              </w:rPr>
              <w:t>Strongest coefficient indicator (SCI)</w:t>
            </w:r>
          </w:p>
        </w:tc>
        <w:tc>
          <w:tcPr>
            <w:tcW w:w="1276" w:type="dxa"/>
            <w:vAlign w:val="center"/>
          </w:tcPr>
          <w:p w14:paraId="2FF88F22" w14:textId="77777777" w:rsidR="00996483" w:rsidRPr="00525741" w:rsidRDefault="00996483" w:rsidP="00F5304C">
            <w:pPr>
              <w:wordWrap/>
              <w:spacing w:line="240" w:lineRule="atLeast"/>
              <w:contextualSpacing/>
              <w:jc w:val="both"/>
              <w:rPr>
                <w:szCs w:val="22"/>
              </w:rPr>
            </w:pPr>
            <w:r w:rsidRPr="00AD39AA">
              <w:rPr>
                <w:szCs w:val="22"/>
              </w:rPr>
              <w:t>UCI part 2</w:t>
            </w:r>
          </w:p>
        </w:tc>
        <w:tc>
          <w:tcPr>
            <w:tcW w:w="5954" w:type="dxa"/>
            <w:vAlign w:val="center"/>
          </w:tcPr>
          <w:p w14:paraId="6D97DEBF" w14:textId="6601E6C4" w:rsidR="00996483" w:rsidRPr="00525741" w:rsidRDefault="00D72404" w:rsidP="00F5304C">
            <w:pPr>
              <w:wordWrap/>
              <w:spacing w:line="240" w:lineRule="atLeast"/>
              <w:contextualSpacing/>
              <w:jc w:val="both"/>
              <w:rPr>
                <w:szCs w:val="22"/>
              </w:rPr>
            </w:pPr>
            <w:r>
              <w:rPr>
                <w:szCs w:val="22"/>
              </w:rPr>
              <w:t>L</w:t>
            </w:r>
            <w:r>
              <w:rPr>
                <w:rFonts w:hint="eastAsia"/>
                <w:szCs w:val="22"/>
              </w:rPr>
              <w:t xml:space="preserve">ayer </w:t>
            </w:r>
            <w:r>
              <w:rPr>
                <w:szCs w:val="22"/>
              </w:rPr>
              <w:t xml:space="preserve">common SD basis selection, </w:t>
            </w:r>
            <w:r>
              <w:rPr>
                <w:rFonts w:ascii="Times" w:hAnsi="Times"/>
                <w:noProof/>
                <w:position w:val="-32"/>
              </w:rPr>
              <w:drawing>
                <wp:inline distT="0" distB="0" distL="0" distR="0" wp14:anchorId="71FED593" wp14:editId="2141F9A3">
                  <wp:extent cx="862642" cy="444391"/>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76656" cy="451611"/>
                          </a:xfrm>
                          <a:prstGeom prst="rect">
                            <a:avLst/>
                          </a:prstGeom>
                          <a:noFill/>
                          <a:ln>
                            <a:noFill/>
                          </a:ln>
                        </pic:spPr>
                      </pic:pic>
                    </a:graphicData>
                  </a:graphic>
                </wp:inline>
              </w:drawing>
            </w:r>
            <w:r>
              <w:rPr>
                <w:szCs w:val="22"/>
              </w:rPr>
              <w:t>-bit</w:t>
            </w:r>
          </w:p>
        </w:tc>
      </w:tr>
      <w:tr w:rsidR="00996483" w:rsidRPr="00525741" w14:paraId="3387EF2D" w14:textId="77777777" w:rsidTr="00913469">
        <w:tc>
          <w:tcPr>
            <w:tcW w:w="1696" w:type="dxa"/>
            <w:vAlign w:val="center"/>
          </w:tcPr>
          <w:p w14:paraId="6F341ABF" w14:textId="77777777" w:rsidR="00996483" w:rsidRPr="00525741" w:rsidRDefault="00996483" w:rsidP="00913469">
            <w:pPr>
              <w:wordWrap/>
              <w:spacing w:line="240" w:lineRule="atLeast"/>
              <w:contextualSpacing/>
              <w:rPr>
                <w:szCs w:val="22"/>
              </w:rPr>
            </w:pPr>
            <w:r w:rsidRPr="00525741">
              <w:rPr>
                <w:szCs w:val="22"/>
              </w:rPr>
              <w:t xml:space="preserve">SD basis subset selection indicator </w:t>
            </w:r>
          </w:p>
        </w:tc>
        <w:tc>
          <w:tcPr>
            <w:tcW w:w="1276" w:type="dxa"/>
            <w:vAlign w:val="center"/>
          </w:tcPr>
          <w:p w14:paraId="3CF30C32" w14:textId="77777777" w:rsidR="00996483" w:rsidRPr="00525741" w:rsidRDefault="00996483" w:rsidP="00F5304C">
            <w:pPr>
              <w:wordWrap/>
              <w:spacing w:line="240" w:lineRule="atLeast"/>
              <w:contextualSpacing/>
              <w:jc w:val="both"/>
              <w:rPr>
                <w:szCs w:val="22"/>
              </w:rPr>
            </w:pPr>
            <w:r w:rsidRPr="00AD39AA">
              <w:rPr>
                <w:szCs w:val="22"/>
              </w:rPr>
              <w:t>UCI part 2</w:t>
            </w:r>
          </w:p>
        </w:tc>
        <w:tc>
          <w:tcPr>
            <w:tcW w:w="5954" w:type="dxa"/>
            <w:vAlign w:val="center"/>
          </w:tcPr>
          <w:p w14:paraId="5327A8EA" w14:textId="77777777" w:rsidR="00996483" w:rsidRPr="00525741" w:rsidRDefault="00996483" w:rsidP="00F5304C">
            <w:pPr>
              <w:wordWrap/>
              <w:spacing w:line="240" w:lineRule="atLeast"/>
              <w:contextualSpacing/>
              <w:jc w:val="both"/>
              <w:rPr>
                <w:szCs w:val="22"/>
              </w:rPr>
            </w:pPr>
            <w:r w:rsidRPr="00955587">
              <w:rPr>
                <w:szCs w:val="22"/>
                <w:highlight w:val="cyan"/>
              </w:rPr>
              <w:t>FFS</w:t>
            </w:r>
            <w:r w:rsidRPr="00525741">
              <w:rPr>
                <w:szCs w:val="22"/>
              </w:rPr>
              <w:t>: Exact design depending on decision for SD/FD basis parameter setup for RI=3-4</w:t>
            </w:r>
          </w:p>
        </w:tc>
      </w:tr>
      <w:tr w:rsidR="00996483" w:rsidRPr="00955587" w14:paraId="75D064EB" w14:textId="77777777" w:rsidTr="00913469">
        <w:tc>
          <w:tcPr>
            <w:tcW w:w="1696" w:type="dxa"/>
            <w:vAlign w:val="center"/>
          </w:tcPr>
          <w:p w14:paraId="00EF66D8" w14:textId="77777777" w:rsidR="00996483" w:rsidRPr="00525741" w:rsidRDefault="00996483" w:rsidP="00913469">
            <w:pPr>
              <w:wordWrap/>
              <w:spacing w:line="240" w:lineRule="atLeast"/>
              <w:contextualSpacing/>
              <w:rPr>
                <w:szCs w:val="22"/>
              </w:rPr>
            </w:pPr>
            <w:r w:rsidRPr="00525741">
              <w:rPr>
                <w:szCs w:val="22"/>
              </w:rPr>
              <w:t>FD basis subset selection indicator</w:t>
            </w:r>
          </w:p>
        </w:tc>
        <w:tc>
          <w:tcPr>
            <w:tcW w:w="1276" w:type="dxa"/>
            <w:vAlign w:val="center"/>
          </w:tcPr>
          <w:p w14:paraId="7B49299B" w14:textId="77777777" w:rsidR="00996483" w:rsidRPr="00525741" w:rsidRDefault="00996483" w:rsidP="00F5304C">
            <w:pPr>
              <w:wordWrap/>
              <w:spacing w:line="240" w:lineRule="atLeast"/>
              <w:contextualSpacing/>
              <w:jc w:val="both"/>
              <w:rPr>
                <w:szCs w:val="22"/>
              </w:rPr>
            </w:pPr>
            <w:r w:rsidRPr="00AD39AA">
              <w:rPr>
                <w:szCs w:val="22"/>
              </w:rPr>
              <w:t>UCI part 2</w:t>
            </w:r>
          </w:p>
        </w:tc>
        <w:tc>
          <w:tcPr>
            <w:tcW w:w="5954" w:type="dxa"/>
            <w:vAlign w:val="center"/>
          </w:tcPr>
          <w:p w14:paraId="40CE27E8" w14:textId="77777777" w:rsidR="00996483" w:rsidRDefault="00996483" w:rsidP="00F5304C">
            <w:pPr>
              <w:wordWrap/>
              <w:spacing w:after="0" w:line="240" w:lineRule="atLeast"/>
              <w:contextualSpacing/>
              <w:jc w:val="both"/>
              <w:rPr>
                <w:szCs w:val="22"/>
              </w:rPr>
            </w:pPr>
            <w:r w:rsidRPr="00955587">
              <w:rPr>
                <w:szCs w:val="22"/>
                <w:highlight w:val="cyan"/>
              </w:rPr>
              <w:t>FFS</w:t>
            </w:r>
            <w:r w:rsidRPr="00525741">
              <w:rPr>
                <w:szCs w:val="22"/>
              </w:rPr>
              <w:t xml:space="preserve">: </w:t>
            </w:r>
          </w:p>
          <w:p w14:paraId="3FDDB364" w14:textId="77777777" w:rsidR="00996483" w:rsidRDefault="00996483" w:rsidP="00F5304C">
            <w:pPr>
              <w:pStyle w:val="a6"/>
              <w:widowControl/>
              <w:numPr>
                <w:ilvl w:val="0"/>
                <w:numId w:val="16"/>
              </w:numPr>
              <w:wordWrap/>
              <w:autoSpaceDE/>
              <w:autoSpaceDN/>
              <w:spacing w:after="0" w:line="240" w:lineRule="atLeast"/>
              <w:ind w:leftChars="0"/>
              <w:contextualSpacing/>
              <w:jc w:val="both"/>
              <w:rPr>
                <w:rFonts w:eastAsiaTheme="minorEastAsia"/>
                <w:lang w:eastAsia="zh-CN"/>
              </w:rPr>
            </w:pPr>
            <w:r w:rsidRPr="00955587">
              <w:rPr>
                <w:szCs w:val="22"/>
              </w:rPr>
              <w:t xml:space="preserve">Exact design depending on decision for SD/FD basis </w:t>
            </w:r>
            <w:r w:rsidRPr="00955587">
              <w:t>parameter setup for RI=3-4</w:t>
            </w:r>
            <w:r w:rsidRPr="00955587">
              <w:rPr>
                <w:rFonts w:eastAsiaTheme="minorEastAsia"/>
                <w:lang w:eastAsia="zh-CN"/>
              </w:rPr>
              <w:t xml:space="preserve">, </w:t>
            </w:r>
          </w:p>
          <w:p w14:paraId="3737E170" w14:textId="37B79398" w:rsidR="00996483" w:rsidRPr="00955587" w:rsidRDefault="00996483" w:rsidP="00F5304C">
            <w:pPr>
              <w:pStyle w:val="a6"/>
              <w:widowControl/>
              <w:numPr>
                <w:ilvl w:val="0"/>
                <w:numId w:val="16"/>
              </w:numPr>
              <w:wordWrap/>
              <w:autoSpaceDE/>
              <w:autoSpaceDN/>
              <w:spacing w:after="0" w:line="240" w:lineRule="atLeast"/>
              <w:ind w:leftChars="0"/>
              <w:contextualSpacing/>
              <w:jc w:val="both"/>
              <w:rPr>
                <w:rFonts w:eastAsiaTheme="minorEastAsia"/>
                <w:lang w:eastAsia="zh-CN"/>
              </w:rPr>
            </w:pPr>
            <w:r>
              <w:rPr>
                <w:rFonts w:eastAsiaTheme="minorEastAsia"/>
                <w:lang w:eastAsia="zh-CN"/>
              </w:rPr>
              <w:t>Exact b</w:t>
            </w:r>
            <w:r w:rsidRPr="005757FB">
              <w:rPr>
                <w:rFonts w:eastAsiaTheme="minorEastAsia"/>
                <w:lang w:eastAsia="zh-CN"/>
              </w:rPr>
              <w:t xml:space="preserve">itwidth </w:t>
            </w:r>
            <w:r>
              <w:rPr>
                <w:rFonts w:eastAsiaTheme="minorEastAsia"/>
                <w:lang w:eastAsia="zh-CN"/>
              </w:rPr>
              <w:t>depending on various other factors such as restriction or basis selection mechanism.</w:t>
            </w:r>
          </w:p>
        </w:tc>
      </w:tr>
      <w:tr w:rsidR="00996483" w:rsidRPr="00525741" w14:paraId="3C0B0343" w14:textId="77777777" w:rsidTr="00913469">
        <w:tc>
          <w:tcPr>
            <w:tcW w:w="1696" w:type="dxa"/>
            <w:vAlign w:val="center"/>
          </w:tcPr>
          <w:p w14:paraId="56BC8667" w14:textId="77777777" w:rsidR="00996483" w:rsidRPr="00525741" w:rsidRDefault="00996483" w:rsidP="00913469">
            <w:pPr>
              <w:wordWrap/>
              <w:spacing w:line="240" w:lineRule="atLeast"/>
              <w:contextualSpacing/>
              <w:rPr>
                <w:szCs w:val="22"/>
              </w:rPr>
            </w:pPr>
            <w:r w:rsidRPr="00525741">
              <w:rPr>
                <w:szCs w:val="22"/>
              </w:rPr>
              <w:t>LC coefficients: phase</w:t>
            </w:r>
          </w:p>
        </w:tc>
        <w:tc>
          <w:tcPr>
            <w:tcW w:w="1276" w:type="dxa"/>
            <w:vAlign w:val="center"/>
          </w:tcPr>
          <w:p w14:paraId="197D0126" w14:textId="77777777" w:rsidR="00996483" w:rsidRPr="00525741" w:rsidRDefault="00996483" w:rsidP="00F5304C">
            <w:pPr>
              <w:wordWrap/>
              <w:spacing w:line="240" w:lineRule="atLeast"/>
              <w:contextualSpacing/>
              <w:jc w:val="both"/>
              <w:rPr>
                <w:szCs w:val="22"/>
              </w:rPr>
            </w:pPr>
            <w:r w:rsidRPr="00AD39AA">
              <w:rPr>
                <w:szCs w:val="22"/>
              </w:rPr>
              <w:t>UCI part 2</w:t>
            </w:r>
          </w:p>
        </w:tc>
        <w:tc>
          <w:tcPr>
            <w:tcW w:w="5954" w:type="dxa"/>
            <w:vAlign w:val="center"/>
          </w:tcPr>
          <w:p w14:paraId="6BA1DF93" w14:textId="77777777" w:rsidR="00996483" w:rsidRPr="00525741" w:rsidRDefault="00996483" w:rsidP="00F5304C">
            <w:pPr>
              <w:wordWrap/>
              <w:spacing w:line="240" w:lineRule="atLeast"/>
              <w:contextualSpacing/>
              <w:jc w:val="both"/>
              <w:rPr>
                <w:szCs w:val="22"/>
              </w:rPr>
            </w:pPr>
            <w:r w:rsidRPr="00525741">
              <w:rPr>
                <w:szCs w:val="22"/>
              </w:rPr>
              <w:t>Quantized independently across layers</w:t>
            </w:r>
          </w:p>
        </w:tc>
      </w:tr>
      <w:tr w:rsidR="00996483" w:rsidRPr="00525741" w14:paraId="39363248" w14:textId="77777777" w:rsidTr="00913469">
        <w:tc>
          <w:tcPr>
            <w:tcW w:w="1696" w:type="dxa"/>
            <w:vAlign w:val="center"/>
          </w:tcPr>
          <w:p w14:paraId="0D88FABC" w14:textId="77777777" w:rsidR="00996483" w:rsidRPr="00525741" w:rsidRDefault="00996483" w:rsidP="00913469">
            <w:pPr>
              <w:wordWrap/>
              <w:spacing w:line="240" w:lineRule="atLeast"/>
              <w:contextualSpacing/>
              <w:rPr>
                <w:szCs w:val="22"/>
              </w:rPr>
            </w:pPr>
            <w:r w:rsidRPr="00525741">
              <w:rPr>
                <w:szCs w:val="22"/>
              </w:rPr>
              <w:t>LC coefficients: amplitude</w:t>
            </w:r>
          </w:p>
        </w:tc>
        <w:tc>
          <w:tcPr>
            <w:tcW w:w="1276" w:type="dxa"/>
            <w:vAlign w:val="center"/>
          </w:tcPr>
          <w:p w14:paraId="5B07A628" w14:textId="77777777" w:rsidR="00996483" w:rsidRPr="00525741" w:rsidRDefault="00996483" w:rsidP="00F5304C">
            <w:pPr>
              <w:wordWrap/>
              <w:spacing w:line="240" w:lineRule="atLeast"/>
              <w:contextualSpacing/>
              <w:jc w:val="both"/>
              <w:rPr>
                <w:szCs w:val="22"/>
              </w:rPr>
            </w:pPr>
            <w:r w:rsidRPr="00AD39AA">
              <w:rPr>
                <w:szCs w:val="22"/>
              </w:rPr>
              <w:t>UCI part 2</w:t>
            </w:r>
          </w:p>
        </w:tc>
        <w:tc>
          <w:tcPr>
            <w:tcW w:w="5954" w:type="dxa"/>
            <w:vAlign w:val="center"/>
          </w:tcPr>
          <w:p w14:paraId="4F7E3EA5" w14:textId="77777777" w:rsidR="00996483" w:rsidRPr="00525741" w:rsidRDefault="00996483" w:rsidP="00F5304C">
            <w:pPr>
              <w:wordWrap/>
              <w:spacing w:line="240" w:lineRule="atLeast"/>
              <w:contextualSpacing/>
              <w:jc w:val="both"/>
              <w:rPr>
                <w:szCs w:val="22"/>
              </w:rPr>
            </w:pPr>
            <w:r w:rsidRPr="00525741">
              <w:rPr>
                <w:szCs w:val="22"/>
              </w:rPr>
              <w:t>Quantized independently across layers (including reference amplitude for weaker polarization, for each layer)</w:t>
            </w:r>
          </w:p>
        </w:tc>
      </w:tr>
      <w:tr w:rsidR="00996483" w:rsidRPr="00525741" w14:paraId="30B47CED" w14:textId="77777777" w:rsidTr="00913469">
        <w:tc>
          <w:tcPr>
            <w:tcW w:w="1696" w:type="dxa"/>
            <w:vAlign w:val="center"/>
          </w:tcPr>
          <w:p w14:paraId="57ADD1E6" w14:textId="17295855" w:rsidR="00996483" w:rsidRPr="00525741" w:rsidRDefault="00996483" w:rsidP="00913469">
            <w:pPr>
              <w:wordWrap/>
              <w:spacing w:line="240" w:lineRule="atLeast"/>
              <w:contextualSpacing/>
            </w:pPr>
            <w:r>
              <w:rPr>
                <w:rFonts w:hint="eastAsia"/>
              </w:rPr>
              <w:t>SD oversampling (rotation) factor q</w:t>
            </w:r>
            <w:r w:rsidRPr="00996483">
              <w:rPr>
                <w:rFonts w:hint="eastAsia"/>
                <w:vertAlign w:val="subscript"/>
              </w:rPr>
              <w:t>1</w:t>
            </w:r>
            <w:r>
              <w:rPr>
                <w:rFonts w:hint="eastAsia"/>
              </w:rPr>
              <w:t>, q</w:t>
            </w:r>
            <w:r w:rsidRPr="00996483">
              <w:rPr>
                <w:rFonts w:hint="eastAsia"/>
                <w:vertAlign w:val="subscript"/>
              </w:rPr>
              <w:t>2</w:t>
            </w:r>
          </w:p>
        </w:tc>
        <w:tc>
          <w:tcPr>
            <w:tcW w:w="1276" w:type="dxa"/>
            <w:vAlign w:val="center"/>
          </w:tcPr>
          <w:p w14:paraId="425A3D32" w14:textId="08A3312B" w:rsidR="00996483" w:rsidRPr="00AD39AA" w:rsidRDefault="00996483" w:rsidP="00F5304C">
            <w:pPr>
              <w:wordWrap/>
              <w:spacing w:line="240" w:lineRule="atLeast"/>
              <w:contextualSpacing/>
              <w:jc w:val="both"/>
            </w:pPr>
            <w:r>
              <w:rPr>
                <w:rFonts w:hint="eastAsia"/>
              </w:rPr>
              <w:t>UCI part 2</w:t>
            </w:r>
          </w:p>
        </w:tc>
        <w:tc>
          <w:tcPr>
            <w:tcW w:w="5954" w:type="dxa"/>
            <w:vAlign w:val="center"/>
          </w:tcPr>
          <w:p w14:paraId="1AEA7C6F" w14:textId="1AC8DB25" w:rsidR="00996483" w:rsidRPr="00525741" w:rsidRDefault="00996483" w:rsidP="00F5304C">
            <w:pPr>
              <w:wordWrap/>
              <w:spacing w:line="240" w:lineRule="atLeast"/>
              <w:contextualSpacing/>
              <w:jc w:val="both"/>
            </w:pPr>
            <w:r>
              <w:t>V</w:t>
            </w:r>
            <w:r w:rsidRPr="005757FB">
              <w:t>alues of q</w:t>
            </w:r>
            <w:r w:rsidRPr="00833FA8">
              <w:rPr>
                <w:vertAlign w:val="subscript"/>
              </w:rPr>
              <w:t>1</w:t>
            </w:r>
            <w:r>
              <w:t>, q</w:t>
            </w:r>
            <w:r w:rsidRPr="00833FA8">
              <w:rPr>
                <w:vertAlign w:val="subscript"/>
              </w:rPr>
              <w:t>2</w:t>
            </w:r>
            <w:r>
              <w:t xml:space="preserve"> follow Rel.15</w:t>
            </w:r>
          </w:p>
        </w:tc>
      </w:tr>
    </w:tbl>
    <w:p w14:paraId="5E8CE929" w14:textId="61459886" w:rsidR="00F5304C" w:rsidRDefault="00E423EF" w:rsidP="00BE7A0F">
      <w:pPr>
        <w:pStyle w:val="LGTdoc1"/>
        <w:spacing w:beforeLines="0" w:after="240" w:afterAutospacing="0" w:line="360" w:lineRule="auto"/>
        <w:ind w:firstLineChars="50" w:firstLine="98"/>
        <w:jc w:val="center"/>
        <w:rPr>
          <w:b w:val="0"/>
          <w:sz w:val="22"/>
          <w:lang w:val="en-US"/>
        </w:rPr>
      </w:pPr>
      <w:r w:rsidRPr="00525741">
        <w:rPr>
          <w:sz w:val="20"/>
        </w:rPr>
        <w:t>Table</w:t>
      </w:r>
      <w:r>
        <w:rPr>
          <w:sz w:val="20"/>
        </w:rPr>
        <w:t xml:space="preserve"> 2. List of UCI parameters</w:t>
      </w:r>
    </w:p>
    <w:p w14:paraId="2B2282C3" w14:textId="66F0D70A" w:rsidR="00702371" w:rsidRPr="00F5304C" w:rsidRDefault="00F5304C" w:rsidP="00F5304C">
      <w:pPr>
        <w:pStyle w:val="LGTdoc1"/>
        <w:spacing w:beforeLines="0" w:before="0" w:after="0" w:afterAutospacing="0" w:line="360" w:lineRule="auto"/>
        <w:ind w:firstLineChars="100" w:firstLine="220"/>
        <w:rPr>
          <w:b w:val="0"/>
          <w:sz w:val="22"/>
          <w:lang w:val="en-US"/>
        </w:rPr>
      </w:pPr>
      <w:r>
        <w:rPr>
          <w:b w:val="0"/>
          <w:sz w:val="22"/>
          <w:lang w:val="en-US"/>
        </w:rPr>
        <w:t>While</w:t>
      </w:r>
      <w:r w:rsidR="00996483">
        <w:rPr>
          <w:b w:val="0"/>
          <w:sz w:val="22"/>
          <w:lang w:val="en-US"/>
        </w:rPr>
        <w:t xml:space="preserve"> some CSI contents in Table </w:t>
      </w:r>
      <w:r>
        <w:rPr>
          <w:b w:val="0"/>
          <w:sz w:val="22"/>
          <w:lang w:val="en-US"/>
        </w:rPr>
        <w:t>2</w:t>
      </w:r>
      <w:r w:rsidR="00996483">
        <w:rPr>
          <w:b w:val="0"/>
          <w:sz w:val="22"/>
          <w:lang w:val="en-US"/>
        </w:rPr>
        <w:t xml:space="preserve"> are highly depending on the design of RI={3, 4}, the contents are indeed</w:t>
      </w:r>
      <w:r w:rsidR="00996483">
        <w:rPr>
          <w:rFonts w:hint="eastAsia"/>
          <w:b w:val="0"/>
          <w:sz w:val="22"/>
          <w:lang w:val="en-US"/>
        </w:rPr>
        <w:t xml:space="preserve"> </w:t>
      </w:r>
      <w:r w:rsidR="00996483">
        <w:rPr>
          <w:b w:val="0"/>
          <w:sz w:val="22"/>
          <w:lang w:val="en-US"/>
        </w:rPr>
        <w:t>es</w:t>
      </w:r>
      <w:r w:rsidR="00B24305">
        <w:rPr>
          <w:b w:val="0"/>
          <w:sz w:val="22"/>
          <w:lang w:val="en-US"/>
        </w:rPr>
        <w:t>sential for Rel-16 Type II CSI. Especially in SD basis subset selection, it is selected with a layer-common manner and the</w:t>
      </w:r>
      <w:r>
        <w:rPr>
          <w:b w:val="0"/>
          <w:sz w:val="22"/>
          <w:lang w:val="en-US"/>
        </w:rPr>
        <w:t xml:space="preserve"> corresponding</w:t>
      </w:r>
      <w:r w:rsidR="00B24305">
        <w:rPr>
          <w:b w:val="0"/>
          <w:sz w:val="22"/>
          <w:lang w:val="en-US"/>
        </w:rPr>
        <w:t xml:space="preserve"> indication </w:t>
      </w:r>
      <w:r>
        <w:rPr>
          <w:b w:val="0"/>
          <w:sz w:val="22"/>
          <w:lang w:val="en-US"/>
        </w:rPr>
        <w:t>was</w:t>
      </w:r>
      <w:r w:rsidR="00B24305">
        <w:rPr>
          <w:b w:val="0"/>
          <w:sz w:val="22"/>
          <w:lang w:val="en-US"/>
        </w:rPr>
        <w:t xml:space="preserve"> agreed in RAN1#96b as </w:t>
      </w:r>
      <w:r>
        <w:rPr>
          <w:b w:val="0"/>
          <w:sz w:val="22"/>
          <w:lang w:val="en-US"/>
        </w:rPr>
        <w:t>shown</w:t>
      </w:r>
      <w:r w:rsidR="00B24305">
        <w:rPr>
          <w:b w:val="0"/>
          <w:sz w:val="22"/>
          <w:lang w:val="en-US"/>
        </w:rPr>
        <w:t xml:space="preserve"> above. </w:t>
      </w:r>
      <w:r>
        <w:rPr>
          <w:b w:val="0"/>
          <w:sz w:val="22"/>
          <w:lang w:val="en-US"/>
        </w:rPr>
        <w:t>I</w:t>
      </w:r>
      <w:r w:rsidR="00702371">
        <w:rPr>
          <w:b w:val="0"/>
          <w:iCs/>
          <w:sz w:val="22"/>
          <w:szCs w:val="22"/>
          <w:lang w:val="en-US"/>
        </w:rPr>
        <w:t xml:space="preserve">n the following, we </w:t>
      </w:r>
      <w:r w:rsidR="00B24305">
        <w:rPr>
          <w:b w:val="0"/>
          <w:iCs/>
          <w:sz w:val="22"/>
          <w:szCs w:val="22"/>
          <w:lang w:val="en-US"/>
        </w:rPr>
        <w:t>suggest ou</w:t>
      </w:r>
      <w:r>
        <w:rPr>
          <w:b w:val="0"/>
          <w:iCs/>
          <w:sz w:val="22"/>
          <w:szCs w:val="22"/>
          <w:lang w:val="en-US"/>
        </w:rPr>
        <w:t>r</w:t>
      </w:r>
      <w:r w:rsidR="00B24305">
        <w:rPr>
          <w:b w:val="0"/>
          <w:iCs/>
          <w:sz w:val="22"/>
          <w:szCs w:val="22"/>
          <w:lang w:val="en-US"/>
        </w:rPr>
        <w:t xml:space="preserve"> company’s view on </w:t>
      </w:r>
      <w:r>
        <w:rPr>
          <w:b w:val="0"/>
          <w:iCs/>
          <w:sz w:val="22"/>
          <w:szCs w:val="22"/>
          <w:lang w:val="en-US"/>
        </w:rPr>
        <w:t xml:space="preserve">the </w:t>
      </w:r>
      <w:r w:rsidR="00B24305">
        <w:rPr>
          <w:b w:val="0"/>
          <w:iCs/>
          <w:sz w:val="22"/>
          <w:szCs w:val="22"/>
          <w:lang w:val="en-US"/>
        </w:rPr>
        <w:t xml:space="preserve">exact design of </w:t>
      </w:r>
      <w:r w:rsidR="004413AA">
        <w:rPr>
          <w:b w:val="0"/>
          <w:iCs/>
          <w:sz w:val="22"/>
          <w:szCs w:val="22"/>
          <w:lang w:val="en-US"/>
        </w:rPr>
        <w:t xml:space="preserve">remaining </w:t>
      </w:r>
      <w:r w:rsidR="00B24305">
        <w:rPr>
          <w:b w:val="0"/>
          <w:iCs/>
          <w:sz w:val="22"/>
          <w:szCs w:val="22"/>
          <w:lang w:val="en-US"/>
        </w:rPr>
        <w:t>UCI parameters.</w:t>
      </w:r>
    </w:p>
    <w:p w14:paraId="5D1DF651" w14:textId="77777777" w:rsidR="00702371" w:rsidRPr="00B24305" w:rsidRDefault="00702371" w:rsidP="00702371"/>
    <w:p w14:paraId="6A8F68D4" w14:textId="6931F201" w:rsidR="0002775A" w:rsidRDefault="0002775A" w:rsidP="0002775A">
      <w:pPr>
        <w:pStyle w:val="2"/>
        <w:numPr>
          <w:ilvl w:val="0"/>
          <w:numId w:val="29"/>
        </w:numPr>
      </w:pPr>
      <w:r>
        <w:t>The number of NZ coefficients (NNZC)</w:t>
      </w:r>
    </w:p>
    <w:tbl>
      <w:tblPr>
        <w:tblStyle w:val="a7"/>
        <w:tblW w:w="0" w:type="auto"/>
        <w:tblLook w:val="04A0" w:firstRow="1" w:lastRow="0" w:firstColumn="1" w:lastColumn="0" w:noHBand="0" w:noVBand="1"/>
      </w:tblPr>
      <w:tblGrid>
        <w:gridCol w:w="9016"/>
      </w:tblGrid>
      <w:tr w:rsidR="00C139C3" w14:paraId="6DD25081" w14:textId="77777777" w:rsidTr="00C139C3">
        <w:tc>
          <w:tcPr>
            <w:tcW w:w="9016" w:type="dxa"/>
          </w:tcPr>
          <w:p w14:paraId="38675E19" w14:textId="77777777" w:rsidR="00C139C3" w:rsidRPr="00FE2041" w:rsidRDefault="00C139C3" w:rsidP="00C139C3">
            <w:pPr>
              <w:widowControl/>
              <w:wordWrap/>
              <w:autoSpaceDE/>
              <w:autoSpaceDN/>
              <w:spacing w:after="0"/>
              <w:rPr>
                <w:rFonts w:ascii="Times" w:hAnsi="Times"/>
                <w:b/>
                <w:szCs w:val="24"/>
                <w:highlight w:val="green"/>
                <w:lang w:val="en-GB" w:eastAsia="x-none"/>
              </w:rPr>
            </w:pPr>
            <w:r w:rsidRPr="00FE2041">
              <w:rPr>
                <w:rFonts w:ascii="Times" w:hAnsi="Times"/>
                <w:b/>
                <w:szCs w:val="24"/>
                <w:highlight w:val="green"/>
                <w:lang w:val="en-GB" w:eastAsia="x-none"/>
              </w:rPr>
              <w:t>Agreement</w:t>
            </w:r>
          </w:p>
          <w:p w14:paraId="7091BB06" w14:textId="77777777" w:rsidR="00C139C3" w:rsidRPr="00FE2041" w:rsidRDefault="00C139C3" w:rsidP="00C139C3">
            <w:pPr>
              <w:widowControl/>
              <w:wordWrap/>
              <w:autoSpaceDE/>
              <w:autoSpaceDN/>
              <w:spacing w:after="0"/>
              <w:rPr>
                <w:rFonts w:ascii="Times" w:hAnsi="Times"/>
                <w:b/>
                <w:szCs w:val="24"/>
                <w:u w:val="single"/>
                <w:lang w:val="en-GB" w:eastAsia="en-US"/>
              </w:rPr>
            </w:pPr>
            <w:r w:rsidRPr="00FE2041">
              <w:rPr>
                <w:rFonts w:ascii="Times" w:hAnsi="Times"/>
                <w:szCs w:val="24"/>
                <w:lang w:val="en-GB" w:eastAsia="en-US"/>
              </w:rPr>
              <w:t>The scheme for indicating the number of NZ coefficients (NZC) will be chosen from the following alternatives in RAN1#97 (Reno):</w:t>
            </w:r>
          </w:p>
          <w:p w14:paraId="21C0BC22" w14:textId="77777777" w:rsidR="00C139C3" w:rsidRPr="00FE2041" w:rsidRDefault="00C139C3" w:rsidP="00C139C3">
            <w:pPr>
              <w:widowControl/>
              <w:numPr>
                <w:ilvl w:val="0"/>
                <w:numId w:val="23"/>
              </w:numPr>
              <w:wordWrap/>
              <w:autoSpaceDE/>
              <w:autoSpaceDN/>
              <w:spacing w:after="0"/>
              <w:rPr>
                <w:rFonts w:ascii="Times" w:hAnsi="Times"/>
                <w:szCs w:val="24"/>
                <w:lang w:val="en-GB" w:eastAsia="x-none"/>
              </w:rPr>
            </w:pPr>
            <w:r w:rsidRPr="00FE2041">
              <w:rPr>
                <w:rFonts w:ascii="Times" w:hAnsi="Times"/>
                <w:szCs w:val="24"/>
                <w:lang w:val="en-GB" w:eastAsia="x-none"/>
              </w:rPr>
              <w:t>Alt1.1: RI + # NZC summed across layers where # NZC = {0, 1, 2, …, 2K</w:t>
            </w:r>
            <w:r w:rsidRPr="00FE2041">
              <w:rPr>
                <w:rFonts w:ascii="Times" w:hAnsi="Times"/>
                <w:szCs w:val="24"/>
                <w:vertAlign w:val="subscript"/>
                <w:lang w:val="en-GB" w:eastAsia="x-none"/>
              </w:rPr>
              <w:t>0</w:t>
            </w:r>
            <w:r w:rsidRPr="00FE2041">
              <w:rPr>
                <w:rFonts w:ascii="Times" w:hAnsi="Times"/>
                <w:szCs w:val="24"/>
                <w:lang w:val="en-GB" w:eastAsia="x-none"/>
              </w:rPr>
              <w:t>} (if sufficiency indicator is supported) or {1, 2, …, 2K</w:t>
            </w:r>
            <w:r w:rsidRPr="00FE2041">
              <w:rPr>
                <w:rFonts w:ascii="Times" w:hAnsi="Times"/>
                <w:szCs w:val="24"/>
                <w:vertAlign w:val="subscript"/>
                <w:lang w:val="en-GB" w:eastAsia="x-none"/>
              </w:rPr>
              <w:t>0</w:t>
            </w:r>
            <w:r w:rsidRPr="00FE2041">
              <w:rPr>
                <w:rFonts w:ascii="Times" w:hAnsi="Times"/>
                <w:szCs w:val="24"/>
                <w:lang w:val="en-GB" w:eastAsia="x-none"/>
              </w:rPr>
              <w:t>}</w:t>
            </w:r>
          </w:p>
          <w:p w14:paraId="79FE2E01" w14:textId="77777777" w:rsidR="00C139C3" w:rsidRPr="00FE2041" w:rsidRDefault="00C139C3" w:rsidP="00C139C3">
            <w:pPr>
              <w:widowControl/>
              <w:numPr>
                <w:ilvl w:val="0"/>
                <w:numId w:val="23"/>
              </w:numPr>
              <w:wordWrap/>
              <w:autoSpaceDE/>
              <w:autoSpaceDN/>
              <w:spacing w:after="0"/>
              <w:rPr>
                <w:rFonts w:ascii="Times" w:hAnsi="Times"/>
                <w:szCs w:val="24"/>
                <w:lang w:val="en-GB" w:eastAsia="x-none"/>
              </w:rPr>
            </w:pPr>
            <w:r w:rsidRPr="00FE2041">
              <w:rPr>
                <w:rFonts w:ascii="Times" w:hAnsi="Times"/>
                <w:szCs w:val="24"/>
                <w:lang w:val="en-GB" w:eastAsia="x-none"/>
              </w:rPr>
              <w:t>Alt1.2: Per-layer # NZC without RI where # NZC = {0, 1, 2, …, K</w:t>
            </w:r>
            <w:r w:rsidRPr="00FE2041">
              <w:rPr>
                <w:rFonts w:ascii="Times" w:hAnsi="Times"/>
                <w:szCs w:val="24"/>
                <w:vertAlign w:val="subscript"/>
                <w:lang w:val="en-GB" w:eastAsia="x-none"/>
              </w:rPr>
              <w:t>0</w:t>
            </w:r>
            <w:r w:rsidRPr="00FE2041">
              <w:rPr>
                <w:rFonts w:ascii="Times" w:hAnsi="Times"/>
                <w:szCs w:val="24"/>
                <w:lang w:val="en-GB" w:eastAsia="x-none"/>
              </w:rPr>
              <w:t>}</w:t>
            </w:r>
          </w:p>
          <w:p w14:paraId="2737CB69" w14:textId="77777777" w:rsidR="00C139C3" w:rsidRPr="00FE2041" w:rsidRDefault="00C139C3" w:rsidP="00C139C3">
            <w:pPr>
              <w:widowControl/>
              <w:numPr>
                <w:ilvl w:val="0"/>
                <w:numId w:val="23"/>
              </w:numPr>
              <w:wordWrap/>
              <w:autoSpaceDE/>
              <w:autoSpaceDN/>
              <w:spacing w:after="0"/>
              <w:rPr>
                <w:rFonts w:ascii="Times" w:hAnsi="Times"/>
                <w:szCs w:val="24"/>
                <w:lang w:val="en-GB" w:eastAsia="x-none"/>
              </w:rPr>
            </w:pPr>
            <w:r w:rsidRPr="00FE2041">
              <w:rPr>
                <w:rFonts w:ascii="Times" w:hAnsi="Times"/>
                <w:szCs w:val="24"/>
                <w:lang w:val="en-GB" w:eastAsia="x-none"/>
              </w:rPr>
              <w:t xml:space="preserve">Alt1.3: RI + differential of # NZC summed across layers </w:t>
            </w:r>
          </w:p>
          <w:p w14:paraId="2283361D" w14:textId="77777777" w:rsidR="00C139C3" w:rsidRPr="00FE2041" w:rsidRDefault="00C139C3" w:rsidP="00C139C3">
            <w:pPr>
              <w:widowControl/>
              <w:numPr>
                <w:ilvl w:val="1"/>
                <w:numId w:val="23"/>
              </w:numPr>
              <w:wordWrap/>
              <w:autoSpaceDE/>
              <w:autoSpaceDN/>
              <w:spacing w:after="0"/>
              <w:rPr>
                <w:rFonts w:ascii="Times" w:hAnsi="Times"/>
                <w:szCs w:val="24"/>
                <w:lang w:val="en-GB" w:eastAsia="x-none"/>
              </w:rPr>
            </w:pPr>
            <w:r w:rsidRPr="00FE2041">
              <w:rPr>
                <w:rFonts w:ascii="Times" w:hAnsi="Times"/>
                <w:szCs w:val="24"/>
                <w:lang w:val="en-GB" w:eastAsia="x-none"/>
              </w:rPr>
              <w:t>Differential means fraction of 2K</w:t>
            </w:r>
            <w:r w:rsidRPr="00FE2041">
              <w:rPr>
                <w:rFonts w:ascii="Times" w:hAnsi="Times"/>
                <w:szCs w:val="24"/>
                <w:vertAlign w:val="subscript"/>
                <w:lang w:val="en-GB" w:eastAsia="x-none"/>
              </w:rPr>
              <w:t>0</w:t>
            </w:r>
            <w:r w:rsidRPr="00FE2041">
              <w:rPr>
                <w:rFonts w:ascii="Times" w:hAnsi="Times"/>
                <w:szCs w:val="24"/>
                <w:lang w:val="en-GB" w:eastAsia="x-none"/>
              </w:rPr>
              <w:t xml:space="preserve"> with smaller number of possible values compared to the regular # NZC (in Alt1.1)</w:t>
            </w:r>
          </w:p>
          <w:p w14:paraId="1EBFCE81" w14:textId="77777777" w:rsidR="00C139C3" w:rsidRPr="00FE2041" w:rsidRDefault="00C139C3" w:rsidP="00C139C3">
            <w:pPr>
              <w:widowControl/>
              <w:numPr>
                <w:ilvl w:val="0"/>
                <w:numId w:val="23"/>
              </w:numPr>
              <w:wordWrap/>
              <w:autoSpaceDE/>
              <w:autoSpaceDN/>
              <w:spacing w:after="0"/>
              <w:rPr>
                <w:rFonts w:ascii="Times" w:hAnsi="Times"/>
                <w:szCs w:val="24"/>
                <w:lang w:val="en-GB" w:eastAsia="x-none"/>
              </w:rPr>
            </w:pPr>
            <w:r w:rsidRPr="00FE2041">
              <w:rPr>
                <w:rFonts w:ascii="Times" w:hAnsi="Times"/>
                <w:szCs w:val="24"/>
                <w:lang w:val="en-GB" w:eastAsia="x-none"/>
              </w:rPr>
              <w:lastRenderedPageBreak/>
              <w:t xml:space="preserve">Alt1.4: RI + per-layer differential # NZC </w:t>
            </w:r>
          </w:p>
          <w:p w14:paraId="1E563F97" w14:textId="4C74E213" w:rsidR="00C139C3" w:rsidRPr="00C139C3" w:rsidRDefault="00C139C3" w:rsidP="00C139C3">
            <w:pPr>
              <w:widowControl/>
              <w:numPr>
                <w:ilvl w:val="1"/>
                <w:numId w:val="23"/>
              </w:numPr>
              <w:wordWrap/>
              <w:autoSpaceDE/>
              <w:autoSpaceDN/>
              <w:spacing w:after="0"/>
              <w:rPr>
                <w:rFonts w:ascii="Times" w:hAnsi="Times"/>
                <w:szCs w:val="24"/>
                <w:lang w:val="en-GB" w:eastAsia="x-none"/>
              </w:rPr>
            </w:pPr>
            <w:r w:rsidRPr="00FE2041">
              <w:rPr>
                <w:rFonts w:ascii="Times" w:hAnsi="Times"/>
                <w:szCs w:val="24"/>
                <w:lang w:val="en-GB" w:eastAsia="x-none"/>
              </w:rPr>
              <w:t>Differential means fraction of K</w:t>
            </w:r>
            <w:r w:rsidRPr="00FE2041">
              <w:rPr>
                <w:rFonts w:ascii="Times" w:hAnsi="Times"/>
                <w:szCs w:val="24"/>
                <w:vertAlign w:val="subscript"/>
                <w:lang w:val="en-GB" w:eastAsia="x-none"/>
              </w:rPr>
              <w:t>0</w:t>
            </w:r>
            <w:r w:rsidRPr="00FE2041">
              <w:rPr>
                <w:rFonts w:ascii="Times" w:hAnsi="Times"/>
                <w:szCs w:val="24"/>
                <w:lang w:val="en-GB" w:eastAsia="x-none"/>
              </w:rPr>
              <w:t xml:space="preserve"> with smaller number of possible values compared to the regular # NZC (in Alt1.2)</w:t>
            </w:r>
          </w:p>
        </w:tc>
      </w:tr>
    </w:tbl>
    <w:p w14:paraId="35A4CF4E" w14:textId="77777777" w:rsidR="00D72404" w:rsidRDefault="00D72404" w:rsidP="00D72404">
      <w:pPr>
        <w:pStyle w:val="LGTdoc1"/>
        <w:spacing w:beforeLines="0" w:after="0" w:afterAutospacing="0" w:line="360" w:lineRule="auto"/>
        <w:ind w:firstLineChars="100" w:firstLine="220"/>
        <w:rPr>
          <w:b w:val="0"/>
          <w:sz w:val="22"/>
          <w:lang w:val="en-US"/>
        </w:rPr>
      </w:pPr>
      <w:r>
        <w:rPr>
          <w:rFonts w:hint="eastAsia"/>
          <w:b w:val="0"/>
          <w:sz w:val="22"/>
          <w:lang w:val="en-US"/>
        </w:rPr>
        <w:lastRenderedPageBreak/>
        <w:t>The first UCI parameter</w:t>
      </w:r>
      <w:r>
        <w:rPr>
          <w:b w:val="0"/>
          <w:sz w:val="22"/>
          <w:lang w:val="en-US"/>
        </w:rPr>
        <w:t xml:space="preserve"> to be addressed</w:t>
      </w:r>
      <w:r>
        <w:rPr>
          <w:rFonts w:hint="eastAsia"/>
          <w:b w:val="0"/>
          <w:sz w:val="22"/>
          <w:lang w:val="en-US"/>
        </w:rPr>
        <w:t xml:space="preserve"> </w:t>
      </w:r>
      <w:r>
        <w:rPr>
          <w:b w:val="0"/>
          <w:sz w:val="22"/>
          <w:lang w:val="en-US"/>
        </w:rPr>
        <w:t xml:space="preserve">is the number of reported NZ coefficients. The main issue is whether the parameter is reported jointly or independently across layers. That is, also regarding to RI in UCI part 1, it depends on encoding method of </w:t>
      </w:r>
      <w:r w:rsidRPr="00D86A49">
        <w:rPr>
          <w:b w:val="0"/>
          <w:sz w:val="22"/>
          <w:lang w:val="en-US"/>
        </w:rPr>
        <w:t xml:space="preserve"># </w:t>
      </w:r>
      <w:r>
        <w:rPr>
          <w:b w:val="0"/>
          <w:sz w:val="22"/>
          <w:lang w:val="en-US"/>
        </w:rPr>
        <w:t xml:space="preserve">of </w:t>
      </w:r>
      <w:r w:rsidRPr="00D86A49">
        <w:rPr>
          <w:b w:val="0"/>
          <w:sz w:val="22"/>
          <w:lang w:val="en-US"/>
        </w:rPr>
        <w:t>NZ coefficients</w:t>
      </w:r>
      <w:r>
        <w:rPr>
          <w:b w:val="0"/>
          <w:sz w:val="22"/>
          <w:lang w:val="en-US"/>
        </w:rPr>
        <w:t xml:space="preserve">. If the number of </w:t>
      </w:r>
      <w:r w:rsidRPr="00D86A49">
        <w:rPr>
          <w:b w:val="0"/>
          <w:sz w:val="22"/>
          <w:lang w:val="en-US"/>
        </w:rPr>
        <w:t>NZ coefficients</w:t>
      </w:r>
      <w:r>
        <w:rPr>
          <w:b w:val="0"/>
          <w:sz w:val="22"/>
          <w:lang w:val="en-US"/>
        </w:rPr>
        <w:t xml:space="preserve"> are jointly encoded across layers, RI should be included in the UCI part 1 to avoid ambiguity in the payload of UCI part 2. Hence, the maximum total overhead can be 2bit (RI) + </w:t>
      </w:r>
      <m:oMath>
        <m:d>
          <m:dPr>
            <m:begChr m:val="⌈"/>
            <m:endChr m:val="⌉"/>
            <m:ctrlPr>
              <w:rPr>
                <w:rFonts w:ascii="Cambria Math" w:hAnsi="Cambria Math"/>
                <w:b w:val="0"/>
                <w:sz w:val="22"/>
                <w:lang w:val="en-US"/>
              </w:rPr>
            </m:ctrlPr>
          </m:dPr>
          <m:e>
            <m:func>
              <m:funcPr>
                <m:ctrlPr>
                  <w:rPr>
                    <w:rFonts w:ascii="Cambria Math" w:hAnsi="Cambria Math"/>
                    <w:b w:val="0"/>
                    <w:i/>
                    <w:sz w:val="22"/>
                    <w:lang w:val="en-US"/>
                  </w:rPr>
                </m:ctrlPr>
              </m:funcPr>
              <m:fName>
                <m:sSub>
                  <m:sSubPr>
                    <m:ctrlPr>
                      <w:rPr>
                        <w:rFonts w:ascii="Cambria Math" w:hAnsi="Cambria Math"/>
                        <w:b w:val="0"/>
                        <w:i/>
                        <w:sz w:val="22"/>
                        <w:lang w:val="en-US"/>
                      </w:rPr>
                    </m:ctrlPr>
                  </m:sSubPr>
                  <m:e>
                    <m:r>
                      <m:rPr>
                        <m:sty m:val="b"/>
                      </m:rPr>
                      <w:rPr>
                        <w:rFonts w:ascii="Cambria Math" w:hAnsi="Cambria Math"/>
                        <w:sz w:val="22"/>
                        <w:lang w:val="en-US"/>
                      </w:rPr>
                      <m:t>log</m:t>
                    </m:r>
                    <m:ctrlPr>
                      <w:rPr>
                        <w:rFonts w:ascii="Cambria Math" w:hAnsi="Cambria Math"/>
                        <w:b w:val="0"/>
                        <w:sz w:val="22"/>
                        <w:lang w:val="en-US"/>
                      </w:rPr>
                    </m:ctrlPr>
                  </m:e>
                  <m:sub>
                    <m:r>
                      <m:rPr>
                        <m:sty m:val="bi"/>
                      </m:rPr>
                      <w:rPr>
                        <w:rFonts w:ascii="Cambria Math" w:hAnsi="Cambria Math"/>
                        <w:sz w:val="22"/>
                        <w:lang w:val="en-US"/>
                      </w:rPr>
                      <m:t>2</m:t>
                    </m:r>
                    <m:ctrlPr>
                      <w:rPr>
                        <w:rFonts w:ascii="Cambria Math" w:hAnsi="Cambria Math"/>
                        <w:b w:val="0"/>
                        <w:sz w:val="22"/>
                        <w:lang w:val="en-US"/>
                      </w:rPr>
                    </m:ctrlPr>
                  </m:sub>
                </m:sSub>
              </m:fName>
              <m:e>
                <m:nary>
                  <m:naryPr>
                    <m:chr m:val="∑"/>
                    <m:limLoc m:val="undOvr"/>
                    <m:ctrlPr>
                      <w:rPr>
                        <w:rFonts w:ascii="Cambria Math" w:hAnsi="Cambria Math"/>
                        <w:b w:val="0"/>
                        <w:i/>
                        <w:sz w:val="22"/>
                        <w:lang w:val="en-US"/>
                      </w:rPr>
                    </m:ctrlPr>
                  </m:naryPr>
                  <m:sub>
                    <m:r>
                      <m:rPr>
                        <m:sty m:val="bi"/>
                      </m:rPr>
                      <w:rPr>
                        <w:rFonts w:ascii="Cambria Math" w:hAnsi="Cambria Math"/>
                        <w:sz w:val="22"/>
                        <w:lang w:val="en-US"/>
                      </w:rPr>
                      <m:t>i=1</m:t>
                    </m:r>
                  </m:sub>
                  <m:sup>
                    <m:r>
                      <m:rPr>
                        <m:sty m:val="bi"/>
                      </m:rPr>
                      <w:rPr>
                        <w:rFonts w:ascii="Cambria Math" w:hAnsi="Cambria Math"/>
                        <w:sz w:val="22"/>
                        <w:lang w:val="en-US"/>
                      </w:rPr>
                      <m:t>4</m:t>
                    </m:r>
                  </m:sup>
                  <m:e>
                    <m:d>
                      <m:dPr>
                        <m:begChr m:val="⌈"/>
                        <m:endChr m:val="⌉"/>
                        <m:ctrlPr>
                          <w:rPr>
                            <w:rFonts w:ascii="Cambria Math" w:hAnsi="Cambria Math"/>
                            <w:b w:val="0"/>
                            <w:i/>
                            <w:sz w:val="22"/>
                            <w:lang w:val="en-US"/>
                          </w:rPr>
                        </m:ctrlPr>
                      </m:dPr>
                      <m:e>
                        <m:r>
                          <m:rPr>
                            <m:sty m:val="bi"/>
                          </m:rPr>
                          <w:rPr>
                            <w:rFonts w:ascii="Cambria Math" w:hAnsi="Cambria Math"/>
                            <w:sz w:val="22"/>
                            <w:lang w:val="en-US"/>
                          </w:rPr>
                          <m:t>2</m:t>
                        </m:r>
                        <m:r>
                          <m:rPr>
                            <m:sty m:val="bi"/>
                          </m:rPr>
                          <w:rPr>
                            <w:rFonts w:ascii="Cambria Math" w:hAnsi="Cambria Math"/>
                            <w:sz w:val="22"/>
                            <w:lang w:val="en-US"/>
                          </w:rPr>
                          <m:t>L</m:t>
                        </m:r>
                        <m:sSub>
                          <m:sSubPr>
                            <m:ctrlPr>
                              <w:rPr>
                                <w:rFonts w:ascii="Cambria Math" w:hAnsi="Cambria Math"/>
                                <w:b w:val="0"/>
                                <w:i/>
                                <w:sz w:val="22"/>
                                <w:lang w:val="en-US"/>
                              </w:rPr>
                            </m:ctrlPr>
                          </m:sSubPr>
                          <m:e>
                            <m:r>
                              <m:rPr>
                                <m:sty m:val="bi"/>
                              </m:rPr>
                              <w:rPr>
                                <w:rFonts w:ascii="Cambria Math" w:hAnsi="Cambria Math"/>
                                <w:sz w:val="22"/>
                                <w:lang w:val="en-US"/>
                              </w:rPr>
                              <m:t>M</m:t>
                            </m:r>
                          </m:e>
                          <m:sub>
                            <m:r>
                              <m:rPr>
                                <m:sty m:val="bi"/>
                              </m:rPr>
                              <w:rPr>
                                <w:rFonts w:ascii="Cambria Math" w:hAnsi="Cambria Math"/>
                                <w:sz w:val="22"/>
                                <w:lang w:val="en-US"/>
                              </w:rPr>
                              <m:t>i</m:t>
                            </m:r>
                          </m:sub>
                        </m:sSub>
                        <m:sSub>
                          <m:sSubPr>
                            <m:ctrlPr>
                              <w:rPr>
                                <w:rFonts w:ascii="Cambria Math" w:hAnsi="Cambria Math"/>
                                <w:b w:val="0"/>
                                <w:i/>
                                <w:sz w:val="22"/>
                                <w:lang w:val="en-US"/>
                              </w:rPr>
                            </m:ctrlPr>
                          </m:sSubPr>
                          <m:e>
                            <m:r>
                              <m:rPr>
                                <m:sty m:val="bi"/>
                              </m:rPr>
                              <w:rPr>
                                <w:rFonts w:ascii="Cambria Math" w:hAnsi="Cambria Math"/>
                                <w:sz w:val="22"/>
                                <w:lang w:val="en-US"/>
                              </w:rPr>
                              <m:t>β</m:t>
                            </m:r>
                          </m:e>
                          <m:sub>
                            <m:r>
                              <m:rPr>
                                <m:sty m:val="bi"/>
                              </m:rPr>
                              <w:rPr>
                                <w:rFonts w:ascii="Cambria Math" w:hAnsi="Cambria Math"/>
                                <w:sz w:val="22"/>
                                <w:lang w:val="en-US"/>
                              </w:rPr>
                              <m:t>i</m:t>
                            </m:r>
                          </m:sub>
                        </m:sSub>
                      </m:e>
                    </m:d>
                  </m:e>
                </m:nary>
              </m:e>
            </m:func>
          </m:e>
        </m:d>
      </m:oMath>
      <w:r>
        <w:rPr>
          <w:rFonts w:hint="eastAsia"/>
          <w:b w:val="0"/>
          <w:sz w:val="22"/>
          <w:lang w:val="en-US"/>
        </w:rPr>
        <w:t xml:space="preserve"> </w:t>
      </w:r>
      <w:r>
        <w:rPr>
          <w:b w:val="0"/>
          <w:sz w:val="22"/>
          <w:lang w:val="en-US"/>
        </w:rPr>
        <w:t>(the number</w:t>
      </w:r>
      <w:r w:rsidRPr="00D86A49">
        <w:rPr>
          <w:b w:val="0"/>
          <w:sz w:val="22"/>
          <w:lang w:val="en-US"/>
        </w:rPr>
        <w:t xml:space="preserve"> </w:t>
      </w:r>
      <w:r>
        <w:rPr>
          <w:b w:val="0"/>
          <w:sz w:val="22"/>
          <w:lang w:val="en-US"/>
        </w:rPr>
        <w:t xml:space="preserve">of </w:t>
      </w:r>
      <w:r w:rsidRPr="00D86A49">
        <w:rPr>
          <w:b w:val="0"/>
          <w:sz w:val="22"/>
          <w:lang w:val="en-US"/>
        </w:rPr>
        <w:t>NZ coefficients</w:t>
      </w:r>
      <w:r>
        <w:rPr>
          <w:b w:val="0"/>
          <w:sz w:val="22"/>
          <w:lang w:val="en-US"/>
        </w:rPr>
        <w:t>).</w:t>
      </w:r>
    </w:p>
    <w:p w14:paraId="79931370" w14:textId="0EB1B71C" w:rsidR="00B1791C" w:rsidRDefault="00D72404" w:rsidP="00D72404">
      <w:pPr>
        <w:pStyle w:val="LGTdoc1"/>
        <w:spacing w:beforeLines="0" w:before="0" w:after="0" w:afterAutospacing="0" w:line="360" w:lineRule="auto"/>
        <w:ind w:firstLineChars="100" w:firstLine="220"/>
        <w:rPr>
          <w:b w:val="0"/>
          <w:sz w:val="22"/>
          <w:lang w:val="en-US"/>
        </w:rPr>
      </w:pPr>
      <w:r>
        <w:rPr>
          <w:b w:val="0"/>
          <w:sz w:val="22"/>
          <w:lang w:val="en-US"/>
        </w:rPr>
        <w:t>On the other hand, similar to Rel-15 UCI, if the number</w:t>
      </w:r>
      <w:r w:rsidRPr="00D86A49">
        <w:rPr>
          <w:b w:val="0"/>
          <w:sz w:val="22"/>
          <w:lang w:val="en-US"/>
        </w:rPr>
        <w:t xml:space="preserve"> </w:t>
      </w:r>
      <w:r>
        <w:rPr>
          <w:b w:val="0"/>
          <w:sz w:val="22"/>
          <w:lang w:val="en-US"/>
        </w:rPr>
        <w:t xml:space="preserve">of </w:t>
      </w:r>
      <w:r w:rsidRPr="00D86A49">
        <w:rPr>
          <w:b w:val="0"/>
          <w:sz w:val="22"/>
          <w:lang w:val="en-US"/>
        </w:rPr>
        <w:t>NZ coefficients</w:t>
      </w:r>
      <w:r>
        <w:rPr>
          <w:b w:val="0"/>
          <w:sz w:val="22"/>
          <w:lang w:val="en-US"/>
        </w:rPr>
        <w:t xml:space="preserve"> has separate fields per layer, RI can be implicitly signaled to gNB. In that case, reporting RI is redundant and the maximum total overhead can be </w:t>
      </w:r>
      <m:oMath>
        <m:nary>
          <m:naryPr>
            <m:chr m:val="∑"/>
            <m:limLoc m:val="subSup"/>
            <m:ctrlPr>
              <w:rPr>
                <w:rFonts w:ascii="Cambria Math" w:hAnsi="Cambria Math"/>
                <w:b w:val="0"/>
                <w:sz w:val="22"/>
                <w:lang w:val="en-US"/>
              </w:rPr>
            </m:ctrlPr>
          </m:naryPr>
          <m:sub>
            <m:r>
              <m:rPr>
                <m:sty m:val="bi"/>
              </m:rPr>
              <w:rPr>
                <w:rFonts w:ascii="Cambria Math" w:hAnsi="Cambria Math"/>
                <w:sz w:val="22"/>
                <w:lang w:val="en-US"/>
              </w:rPr>
              <m:t>i=1</m:t>
            </m:r>
          </m:sub>
          <m:sup>
            <m:r>
              <m:rPr>
                <m:sty m:val="bi"/>
              </m:rPr>
              <w:rPr>
                <w:rFonts w:ascii="Cambria Math" w:hAnsi="Cambria Math"/>
                <w:sz w:val="22"/>
                <w:lang w:val="en-US"/>
              </w:rPr>
              <m:t>4</m:t>
            </m:r>
          </m:sup>
          <m:e>
            <m:d>
              <m:dPr>
                <m:begChr m:val="⌈"/>
                <m:endChr m:val="⌉"/>
                <m:ctrlPr>
                  <w:rPr>
                    <w:rFonts w:ascii="Cambria Math" w:hAnsi="Cambria Math"/>
                    <w:b w:val="0"/>
                    <w:sz w:val="22"/>
                    <w:lang w:val="en-US"/>
                  </w:rPr>
                </m:ctrlPr>
              </m:dPr>
              <m:e>
                <m:func>
                  <m:funcPr>
                    <m:ctrlPr>
                      <w:rPr>
                        <w:rFonts w:ascii="Cambria Math" w:hAnsi="Cambria Math"/>
                        <w:b w:val="0"/>
                        <w:i/>
                        <w:sz w:val="22"/>
                        <w:lang w:val="en-US"/>
                      </w:rPr>
                    </m:ctrlPr>
                  </m:funcPr>
                  <m:fName>
                    <m:sSub>
                      <m:sSubPr>
                        <m:ctrlPr>
                          <w:rPr>
                            <w:rFonts w:ascii="Cambria Math" w:hAnsi="Cambria Math"/>
                            <w:b w:val="0"/>
                            <w:i/>
                            <w:sz w:val="22"/>
                            <w:lang w:val="en-US"/>
                          </w:rPr>
                        </m:ctrlPr>
                      </m:sSubPr>
                      <m:e>
                        <m:r>
                          <m:rPr>
                            <m:sty m:val="b"/>
                          </m:rPr>
                          <w:rPr>
                            <w:rFonts w:ascii="Cambria Math" w:hAnsi="Cambria Math"/>
                            <w:sz w:val="22"/>
                            <w:lang w:val="en-US"/>
                          </w:rPr>
                          <m:t>log</m:t>
                        </m:r>
                        <m:ctrlPr>
                          <w:rPr>
                            <w:rFonts w:ascii="Cambria Math" w:hAnsi="Cambria Math"/>
                            <w:b w:val="0"/>
                            <w:sz w:val="22"/>
                            <w:lang w:val="en-US"/>
                          </w:rPr>
                        </m:ctrlPr>
                      </m:e>
                      <m:sub>
                        <m:r>
                          <m:rPr>
                            <m:sty m:val="bi"/>
                          </m:rPr>
                          <w:rPr>
                            <w:rFonts w:ascii="Cambria Math" w:hAnsi="Cambria Math"/>
                            <w:sz w:val="22"/>
                            <w:lang w:val="en-US"/>
                          </w:rPr>
                          <m:t>2</m:t>
                        </m:r>
                        <m:ctrlPr>
                          <w:rPr>
                            <w:rFonts w:ascii="Cambria Math" w:hAnsi="Cambria Math"/>
                            <w:b w:val="0"/>
                            <w:sz w:val="22"/>
                            <w:lang w:val="en-US"/>
                          </w:rPr>
                        </m:ctrlPr>
                      </m:sub>
                    </m:sSub>
                  </m:fName>
                  <m:e>
                    <m:d>
                      <m:dPr>
                        <m:begChr m:val="⌈"/>
                        <m:endChr m:val="⌉"/>
                        <m:ctrlPr>
                          <w:rPr>
                            <w:rFonts w:ascii="Cambria Math" w:hAnsi="Cambria Math"/>
                            <w:b w:val="0"/>
                            <w:i/>
                            <w:sz w:val="22"/>
                            <w:lang w:val="en-US"/>
                          </w:rPr>
                        </m:ctrlPr>
                      </m:dPr>
                      <m:e>
                        <m:r>
                          <m:rPr>
                            <m:sty m:val="bi"/>
                          </m:rPr>
                          <w:rPr>
                            <w:rFonts w:ascii="Cambria Math" w:hAnsi="Cambria Math"/>
                            <w:sz w:val="22"/>
                            <w:lang w:val="en-US"/>
                          </w:rPr>
                          <m:t>2</m:t>
                        </m:r>
                        <m:r>
                          <m:rPr>
                            <m:sty m:val="bi"/>
                          </m:rPr>
                          <w:rPr>
                            <w:rFonts w:ascii="Cambria Math" w:hAnsi="Cambria Math"/>
                            <w:sz w:val="22"/>
                            <w:lang w:val="en-US"/>
                          </w:rPr>
                          <m:t>L</m:t>
                        </m:r>
                        <m:sSub>
                          <m:sSubPr>
                            <m:ctrlPr>
                              <w:rPr>
                                <w:rFonts w:ascii="Cambria Math" w:hAnsi="Cambria Math"/>
                                <w:b w:val="0"/>
                                <w:i/>
                                <w:sz w:val="22"/>
                                <w:lang w:val="en-US"/>
                              </w:rPr>
                            </m:ctrlPr>
                          </m:sSubPr>
                          <m:e>
                            <m:r>
                              <m:rPr>
                                <m:sty m:val="bi"/>
                              </m:rPr>
                              <w:rPr>
                                <w:rFonts w:ascii="Cambria Math" w:hAnsi="Cambria Math"/>
                                <w:sz w:val="22"/>
                                <w:lang w:val="en-US"/>
                              </w:rPr>
                              <m:t>M</m:t>
                            </m:r>
                          </m:e>
                          <m:sub>
                            <m:r>
                              <m:rPr>
                                <m:sty m:val="bi"/>
                              </m:rPr>
                              <w:rPr>
                                <w:rFonts w:ascii="Cambria Math" w:hAnsi="Cambria Math"/>
                                <w:sz w:val="22"/>
                                <w:lang w:val="en-US"/>
                              </w:rPr>
                              <m:t>i</m:t>
                            </m:r>
                          </m:sub>
                        </m:sSub>
                        <m:sSub>
                          <m:sSubPr>
                            <m:ctrlPr>
                              <w:rPr>
                                <w:rFonts w:ascii="Cambria Math" w:hAnsi="Cambria Math"/>
                                <w:b w:val="0"/>
                                <w:i/>
                                <w:sz w:val="22"/>
                                <w:lang w:val="en-US"/>
                              </w:rPr>
                            </m:ctrlPr>
                          </m:sSubPr>
                          <m:e>
                            <m:r>
                              <m:rPr>
                                <m:sty m:val="bi"/>
                              </m:rPr>
                              <w:rPr>
                                <w:rFonts w:ascii="Cambria Math" w:hAnsi="Cambria Math"/>
                                <w:sz w:val="22"/>
                                <w:lang w:val="en-US"/>
                              </w:rPr>
                              <m:t>β</m:t>
                            </m:r>
                          </m:e>
                          <m:sub>
                            <m:r>
                              <m:rPr>
                                <m:sty m:val="bi"/>
                              </m:rPr>
                              <w:rPr>
                                <w:rFonts w:ascii="Cambria Math" w:hAnsi="Cambria Math"/>
                                <w:sz w:val="22"/>
                                <w:lang w:val="en-US"/>
                              </w:rPr>
                              <m:t>i</m:t>
                            </m:r>
                          </m:sub>
                        </m:sSub>
                      </m:e>
                    </m:d>
                  </m:e>
                </m:func>
              </m:e>
            </m:d>
          </m:e>
        </m:nary>
      </m:oMath>
      <w:r>
        <w:rPr>
          <w:rFonts w:hint="eastAsia"/>
          <w:b w:val="0"/>
          <w:sz w:val="22"/>
          <w:lang w:val="en-US"/>
        </w:rPr>
        <w:t>.</w:t>
      </w:r>
      <w:r>
        <w:rPr>
          <w:b w:val="0"/>
          <w:sz w:val="22"/>
          <w:lang w:val="en-US"/>
        </w:rPr>
        <w:t xml:space="preserve"> Thus, in our view, it needs to be carefully determined by taking into account</w:t>
      </w:r>
      <w:r>
        <w:rPr>
          <w:rFonts w:hint="eastAsia"/>
          <w:b w:val="0"/>
          <w:sz w:val="22"/>
          <w:lang w:val="en-US"/>
        </w:rPr>
        <w:t xml:space="preserve"> </w:t>
      </w:r>
      <w:r>
        <w:rPr>
          <w:b w:val="0"/>
          <w:sz w:val="22"/>
          <w:lang w:val="en-US"/>
        </w:rPr>
        <w:t xml:space="preserve">sum of overhead for RI and </w:t>
      </w:r>
      <w:r w:rsidRPr="00D86A49">
        <w:rPr>
          <w:b w:val="0"/>
          <w:sz w:val="22"/>
          <w:lang w:val="en-US"/>
        </w:rPr>
        <w:t xml:space="preserve"># </w:t>
      </w:r>
      <w:r>
        <w:rPr>
          <w:b w:val="0"/>
          <w:sz w:val="22"/>
          <w:lang w:val="en-US"/>
        </w:rPr>
        <w:t xml:space="preserve">of </w:t>
      </w:r>
      <w:r w:rsidRPr="00D86A49">
        <w:rPr>
          <w:b w:val="0"/>
          <w:sz w:val="22"/>
          <w:lang w:val="en-US"/>
        </w:rPr>
        <w:t>NZ coefficients</w:t>
      </w:r>
      <w:r>
        <w:rPr>
          <w:b w:val="0"/>
          <w:sz w:val="22"/>
          <w:lang w:val="en-US"/>
        </w:rPr>
        <w:t xml:space="preserve"> up to RI={3,4}. Regarding Alt3.3 and 3.4, it is not clear how the differential reporting of NZ coefficients can work without any payload ambiguity.</w:t>
      </w:r>
    </w:p>
    <w:p w14:paraId="361F1D1C" w14:textId="77777777" w:rsidR="00F706AC" w:rsidRDefault="00F706AC" w:rsidP="00F706AC">
      <w:pPr>
        <w:pStyle w:val="LGTdoc1"/>
        <w:spacing w:beforeLines="0" w:before="0" w:after="0" w:afterAutospacing="0" w:line="360" w:lineRule="auto"/>
        <w:rPr>
          <w:b w:val="0"/>
          <w:sz w:val="22"/>
          <w:lang w:val="en-US"/>
        </w:rPr>
      </w:pPr>
    </w:p>
    <w:p w14:paraId="1B4D2AD6" w14:textId="798BDE14" w:rsidR="00F706AC" w:rsidRDefault="00F706AC" w:rsidP="00F706AC">
      <w:pPr>
        <w:pStyle w:val="LGTdoc1"/>
        <w:spacing w:beforeLines="0" w:before="0" w:after="0" w:afterAutospacing="0" w:line="360" w:lineRule="auto"/>
        <w:rPr>
          <w:sz w:val="22"/>
          <w:lang w:val="en-US"/>
        </w:rPr>
      </w:pPr>
      <w:r w:rsidRPr="00CC5C9D">
        <w:rPr>
          <w:sz w:val="22"/>
          <w:lang w:val="en-US"/>
        </w:rPr>
        <w:t xml:space="preserve">Observation </w:t>
      </w:r>
      <w:r>
        <w:rPr>
          <w:sz w:val="22"/>
          <w:lang w:val="en-US"/>
        </w:rPr>
        <w:t>2</w:t>
      </w:r>
      <w:r w:rsidRPr="00CC5C9D">
        <w:rPr>
          <w:sz w:val="22"/>
          <w:lang w:val="en-US"/>
        </w:rPr>
        <w:t xml:space="preserve">. </w:t>
      </w:r>
      <w:r>
        <w:rPr>
          <w:sz w:val="22"/>
          <w:lang w:val="en-US"/>
        </w:rPr>
        <w:t>If the number of NZ coefficients are jointly encoded across layers, RI should be included in the UCI part 1 to avoid ambiguity in the payload of UCI part 2.</w:t>
      </w:r>
    </w:p>
    <w:p w14:paraId="2406D857" w14:textId="063F5070" w:rsidR="00F706AC" w:rsidRDefault="00F706AC" w:rsidP="00F706AC">
      <w:pPr>
        <w:pStyle w:val="LGTdoc1"/>
        <w:spacing w:beforeLines="0" w:before="0" w:after="0" w:afterAutospacing="0" w:line="360" w:lineRule="auto"/>
        <w:rPr>
          <w:sz w:val="22"/>
          <w:lang w:val="en-US"/>
        </w:rPr>
      </w:pPr>
      <w:r w:rsidRPr="00CC5C9D">
        <w:rPr>
          <w:sz w:val="22"/>
          <w:lang w:val="en-US"/>
        </w:rPr>
        <w:t>Observation</w:t>
      </w:r>
      <w:r>
        <w:rPr>
          <w:sz w:val="22"/>
          <w:lang w:val="en-US"/>
        </w:rPr>
        <w:t xml:space="preserve"> 3</w:t>
      </w:r>
      <w:r w:rsidRPr="00CC5C9D">
        <w:rPr>
          <w:sz w:val="22"/>
          <w:lang w:val="en-US"/>
        </w:rPr>
        <w:t xml:space="preserve">. </w:t>
      </w:r>
      <w:r>
        <w:rPr>
          <w:sz w:val="22"/>
          <w:lang w:val="en-US"/>
        </w:rPr>
        <w:t>If the number of NZ coefficients has separate fields per layer, RI can be implicitly signaled to gNB, which leads that reporting RI is redundant.</w:t>
      </w:r>
    </w:p>
    <w:p w14:paraId="2C37F3DC" w14:textId="77777777" w:rsidR="00B1791C" w:rsidRPr="00F706AC" w:rsidRDefault="00B1791C" w:rsidP="0092555B">
      <w:pPr>
        <w:pStyle w:val="LGTdoc1"/>
        <w:spacing w:beforeLines="0" w:before="0" w:after="0" w:afterAutospacing="0" w:line="360" w:lineRule="auto"/>
        <w:rPr>
          <w:sz w:val="22"/>
          <w:lang w:val="en-US"/>
        </w:rPr>
      </w:pPr>
    </w:p>
    <w:p w14:paraId="22EBB815" w14:textId="77777777" w:rsidR="00D72404" w:rsidRPr="00DC13F9" w:rsidRDefault="00D72404" w:rsidP="00D72404">
      <w:pPr>
        <w:pStyle w:val="LGTdoc1"/>
        <w:spacing w:beforeLines="0" w:before="0" w:after="0" w:afterAutospacing="0" w:line="360" w:lineRule="auto"/>
        <w:rPr>
          <w:sz w:val="22"/>
        </w:rPr>
      </w:pPr>
      <w:r w:rsidRPr="00DC13F9">
        <w:rPr>
          <w:sz w:val="22"/>
        </w:rPr>
        <w:t>Proposal</w:t>
      </w:r>
      <w:r>
        <w:rPr>
          <w:sz w:val="22"/>
        </w:rPr>
        <w:t xml:space="preserve"> 3:</w:t>
      </w:r>
      <w:r w:rsidRPr="00DC13F9">
        <w:rPr>
          <w:sz w:val="22"/>
        </w:rPr>
        <w:t xml:space="preserve"> </w:t>
      </w:r>
      <w:r>
        <w:rPr>
          <w:sz w:val="22"/>
        </w:rPr>
        <w:t xml:space="preserve">It is slightly preferred Alt 1.1 for indicating the number of NZ coefficients. </w:t>
      </w:r>
    </w:p>
    <w:p w14:paraId="590BEFC3" w14:textId="77777777" w:rsidR="00C139C3" w:rsidRPr="00D72404" w:rsidRDefault="00C139C3" w:rsidP="00C139C3">
      <w:pPr>
        <w:rPr>
          <w:lang w:val="en-GB"/>
        </w:rPr>
      </w:pPr>
    </w:p>
    <w:p w14:paraId="1AB58C2C" w14:textId="66836100" w:rsidR="0002775A" w:rsidRDefault="0002775A" w:rsidP="0002775A">
      <w:pPr>
        <w:pStyle w:val="2"/>
        <w:numPr>
          <w:ilvl w:val="0"/>
          <w:numId w:val="29"/>
        </w:numPr>
      </w:pPr>
      <w:r>
        <w:t>Bitmap per layer</w:t>
      </w:r>
    </w:p>
    <w:tbl>
      <w:tblPr>
        <w:tblStyle w:val="a7"/>
        <w:tblW w:w="0" w:type="auto"/>
        <w:tblLook w:val="04A0" w:firstRow="1" w:lastRow="0" w:firstColumn="1" w:lastColumn="0" w:noHBand="0" w:noVBand="1"/>
      </w:tblPr>
      <w:tblGrid>
        <w:gridCol w:w="9016"/>
      </w:tblGrid>
      <w:tr w:rsidR="00C139C3" w14:paraId="43219611" w14:textId="77777777" w:rsidTr="00C139C3">
        <w:tc>
          <w:tcPr>
            <w:tcW w:w="9016" w:type="dxa"/>
          </w:tcPr>
          <w:p w14:paraId="1B3D073B" w14:textId="77777777" w:rsidR="00C139C3" w:rsidRPr="00FE2041" w:rsidRDefault="00C139C3" w:rsidP="00C139C3">
            <w:pPr>
              <w:widowControl/>
              <w:wordWrap/>
              <w:autoSpaceDE/>
              <w:autoSpaceDN/>
              <w:spacing w:after="0"/>
              <w:rPr>
                <w:rFonts w:ascii="Times" w:hAnsi="Times"/>
                <w:b/>
                <w:szCs w:val="24"/>
                <w:highlight w:val="green"/>
                <w:lang w:val="en-GB" w:eastAsia="x-none"/>
              </w:rPr>
            </w:pPr>
            <w:r w:rsidRPr="00FE2041">
              <w:rPr>
                <w:rFonts w:ascii="Times" w:hAnsi="Times"/>
                <w:b/>
                <w:szCs w:val="24"/>
                <w:highlight w:val="green"/>
                <w:lang w:val="en-GB" w:eastAsia="x-none"/>
              </w:rPr>
              <w:t>Agreement</w:t>
            </w:r>
          </w:p>
          <w:p w14:paraId="0F4B2C2B" w14:textId="77777777" w:rsidR="00C139C3" w:rsidRPr="00FE2041" w:rsidRDefault="00C139C3" w:rsidP="00C139C3">
            <w:pPr>
              <w:widowControl/>
              <w:wordWrap/>
              <w:autoSpaceDE/>
              <w:autoSpaceDN/>
              <w:spacing w:after="0"/>
              <w:rPr>
                <w:rFonts w:ascii="Times" w:hAnsi="Times"/>
                <w:b/>
                <w:szCs w:val="24"/>
                <w:u w:val="single"/>
                <w:lang w:val="en-GB" w:eastAsia="en-US"/>
              </w:rPr>
            </w:pPr>
            <w:r w:rsidRPr="00FE2041">
              <w:rPr>
                <w:rFonts w:ascii="Times" w:hAnsi="Times"/>
                <w:szCs w:val="24"/>
                <w:lang w:val="en-GB" w:eastAsia="en-US"/>
              </w:rPr>
              <w:t>For RI=3-4, the bitmap design will be chosen from the following alternatives in RAN1#97 (Reno):</w:t>
            </w:r>
          </w:p>
          <w:p w14:paraId="51EA16E8" w14:textId="77777777" w:rsidR="00C139C3" w:rsidRPr="00FE2041" w:rsidRDefault="00C139C3" w:rsidP="00C139C3">
            <w:pPr>
              <w:widowControl/>
              <w:numPr>
                <w:ilvl w:val="0"/>
                <w:numId w:val="24"/>
              </w:numPr>
              <w:wordWrap/>
              <w:autoSpaceDE/>
              <w:autoSpaceDN/>
              <w:spacing w:after="0"/>
              <w:rPr>
                <w:rFonts w:ascii="Times" w:hAnsi="Times"/>
                <w:szCs w:val="24"/>
                <w:lang w:val="en-GB" w:eastAsia="x-none"/>
              </w:rPr>
            </w:pPr>
            <w:r w:rsidRPr="00FE2041">
              <w:rPr>
                <w:rFonts w:ascii="Times" w:hAnsi="Times"/>
                <w:szCs w:val="24"/>
                <w:lang w:val="en-GB" w:eastAsia="x-none"/>
              </w:rPr>
              <w:t>Alt2.1: 2</w:t>
            </w:r>
            <w:r w:rsidRPr="00FE2041">
              <w:rPr>
                <w:rFonts w:ascii="Times" w:hAnsi="Times"/>
                <w:i/>
                <w:szCs w:val="24"/>
                <w:lang w:val="en-GB" w:eastAsia="x-none"/>
              </w:rPr>
              <w:t>LM</w:t>
            </w:r>
            <w:r w:rsidRPr="00FE2041">
              <w:rPr>
                <w:rFonts w:ascii="Times" w:hAnsi="Times"/>
                <w:i/>
                <w:szCs w:val="24"/>
                <w:vertAlign w:val="subscript"/>
                <w:lang w:val="en-GB" w:eastAsia="x-none"/>
              </w:rPr>
              <w:t>i</w:t>
            </w:r>
            <w:r w:rsidRPr="00FE2041">
              <w:rPr>
                <w:rFonts w:ascii="Times" w:hAnsi="Times"/>
                <w:szCs w:val="24"/>
                <w:lang w:val="en-GB" w:eastAsia="x-none"/>
              </w:rPr>
              <w:t xml:space="preserve"> bits per layer, </w:t>
            </w:r>
            <w:r w:rsidRPr="00FE2041">
              <w:rPr>
                <w:rFonts w:ascii="Times" w:hAnsi="Times"/>
                <w:i/>
                <w:szCs w:val="24"/>
                <w:lang w:val="en-GB" w:eastAsia="x-none"/>
              </w:rPr>
              <w:t>i=</w:t>
            </w:r>
            <w:r w:rsidRPr="00FE2041">
              <w:rPr>
                <w:rFonts w:ascii="Times" w:hAnsi="Times"/>
                <w:szCs w:val="24"/>
                <w:lang w:val="en-GB" w:eastAsia="x-none"/>
              </w:rPr>
              <w:t>0, 1, …, (</w:t>
            </w:r>
            <w:r w:rsidRPr="00FE2041">
              <w:rPr>
                <w:rFonts w:ascii="Times" w:hAnsi="Times"/>
                <w:i/>
                <w:szCs w:val="24"/>
                <w:lang w:val="en-GB" w:eastAsia="x-none"/>
              </w:rPr>
              <w:t>RI</w:t>
            </w:r>
            <w:r w:rsidRPr="00FE2041">
              <w:rPr>
                <w:rFonts w:ascii="Times" w:hAnsi="Times"/>
                <w:szCs w:val="24"/>
                <w:lang w:val="en-GB" w:eastAsia="x-none"/>
              </w:rPr>
              <w:t>-1)</w:t>
            </w:r>
            <w:r w:rsidRPr="00FE2041">
              <w:rPr>
                <w:rFonts w:ascii="Times" w:hAnsi="Times"/>
                <w:szCs w:val="24"/>
                <w:lang w:val="en-GB" w:eastAsia="x-none"/>
              </w:rPr>
              <w:fldChar w:fldCharType="begin"/>
            </w:r>
            <w:r w:rsidRPr="00FE2041">
              <w:rPr>
                <w:rFonts w:ascii="Times" w:hAnsi="Times"/>
                <w:szCs w:val="24"/>
                <w:lang w:val="en-GB" w:eastAsia="x-none"/>
              </w:rPr>
              <w:instrText xml:space="preserve"> QUOTE </w:instrText>
            </w:r>
            <m:oMath>
              <m:r>
                <m:rPr>
                  <m:sty m:val="p"/>
                </m:rPr>
                <w:rPr>
                  <w:rFonts w:ascii="Cambria Math" w:hAnsi="Cambria Math"/>
                </w:rPr>
                <m:t>i=0,1,…,(RI-1)</m:t>
              </m:r>
            </m:oMath>
            <w:r w:rsidRPr="00FE2041">
              <w:rPr>
                <w:rFonts w:ascii="Times" w:hAnsi="Times"/>
                <w:szCs w:val="24"/>
                <w:lang w:val="en-GB" w:eastAsia="x-none"/>
              </w:rPr>
              <w:instrText xml:space="preserve"> </w:instrText>
            </w:r>
            <w:r w:rsidRPr="00FE2041">
              <w:rPr>
                <w:rFonts w:ascii="Times" w:hAnsi="Times"/>
                <w:szCs w:val="24"/>
                <w:lang w:val="en-GB" w:eastAsia="x-none"/>
              </w:rPr>
              <w:fldChar w:fldCharType="end"/>
            </w:r>
          </w:p>
          <w:p w14:paraId="1C7D9F58" w14:textId="77777777" w:rsidR="00C139C3" w:rsidRPr="00FE2041" w:rsidRDefault="00C139C3" w:rsidP="00C139C3">
            <w:pPr>
              <w:widowControl/>
              <w:numPr>
                <w:ilvl w:val="0"/>
                <w:numId w:val="24"/>
              </w:numPr>
              <w:wordWrap/>
              <w:autoSpaceDE/>
              <w:autoSpaceDN/>
              <w:spacing w:after="0"/>
              <w:rPr>
                <w:rFonts w:ascii="Times" w:hAnsi="Times"/>
                <w:szCs w:val="24"/>
                <w:lang w:val="en-GB" w:eastAsia="x-none"/>
              </w:rPr>
            </w:pPr>
            <w:r w:rsidRPr="00FE2041">
              <w:rPr>
                <w:rFonts w:ascii="Times" w:hAnsi="Times"/>
                <w:szCs w:val="24"/>
                <w:lang w:val="en-GB" w:eastAsia="x-none"/>
              </w:rPr>
              <w:t xml:space="preserve">Alt2.2: One joint bitmap 1 for all layers, where an indicator bit is 1 if at least one of the RI layers has non-zero coefficient (UCI part 2) + Additional bitmap 2 (or, alternatively, a combinatorial indicator) indicating which layer(s) have either non-zero or zero coefficient(s) (UCI part 2) + Bitmap 2 (or, alternatively, a combinatorial indicator) size indicator (UCI part 1)   </w:t>
            </w:r>
          </w:p>
          <w:p w14:paraId="1A56BD60" w14:textId="77777777" w:rsidR="00C139C3" w:rsidRPr="00FE2041" w:rsidRDefault="00C139C3" w:rsidP="00C139C3">
            <w:pPr>
              <w:widowControl/>
              <w:numPr>
                <w:ilvl w:val="0"/>
                <w:numId w:val="24"/>
              </w:numPr>
              <w:wordWrap/>
              <w:autoSpaceDE/>
              <w:autoSpaceDN/>
              <w:spacing w:after="0"/>
              <w:rPr>
                <w:rFonts w:ascii="Times" w:hAnsi="Times"/>
                <w:szCs w:val="24"/>
                <w:lang w:val="en-GB" w:eastAsia="x-none"/>
              </w:rPr>
            </w:pPr>
            <w:r w:rsidRPr="00FE2041">
              <w:rPr>
                <w:rFonts w:ascii="Times" w:hAnsi="Times"/>
                <w:szCs w:val="24"/>
                <w:lang w:val="en-GB" w:eastAsia="x-none"/>
              </w:rPr>
              <w:t>Alt2.2B: Bitmaps 1 for each layer, where an indicator bit is 1 if at least one of the RI beams has non-zero coefficient (UCI part 2) + Additional bitmap 2 (or, alternatively, a combinatorial indicator) indicating which layer(s) have either non-zero or zero coefficient(s) (UCI part 2) + Bitmap 2 (or, alternatively, a combinatorial indicator) size indicator (UCI part 1)</w:t>
            </w:r>
          </w:p>
          <w:p w14:paraId="7262609F" w14:textId="7425B54D" w:rsidR="00C139C3" w:rsidRPr="00C139C3" w:rsidRDefault="00C139C3" w:rsidP="00C139C3">
            <w:pPr>
              <w:widowControl/>
              <w:numPr>
                <w:ilvl w:val="0"/>
                <w:numId w:val="24"/>
              </w:numPr>
              <w:wordWrap/>
              <w:autoSpaceDE/>
              <w:autoSpaceDN/>
              <w:spacing w:after="0"/>
              <w:rPr>
                <w:rFonts w:ascii="Times" w:hAnsi="Times"/>
                <w:szCs w:val="24"/>
                <w:lang w:val="en-GB" w:eastAsia="x-none"/>
              </w:rPr>
            </w:pPr>
            <w:r w:rsidRPr="00FE2041">
              <w:rPr>
                <w:rFonts w:ascii="Times" w:hAnsi="Times"/>
                <w:szCs w:val="24"/>
                <w:lang w:val="en-GB" w:eastAsia="x-none"/>
              </w:rPr>
              <w:t xml:space="preserve">Alt2.3: </w:t>
            </w:r>
            <w:r w:rsidRPr="00FE2041">
              <w:rPr>
                <w:rFonts w:ascii="Times" w:hAnsi="Times"/>
                <w:i/>
                <w:szCs w:val="24"/>
                <w:lang w:val="en-GB" w:eastAsia="x-none"/>
              </w:rPr>
              <w:t>LM</w:t>
            </w:r>
            <w:r w:rsidRPr="00FE2041">
              <w:rPr>
                <w:rFonts w:ascii="Times" w:hAnsi="Times"/>
                <w:i/>
                <w:szCs w:val="24"/>
                <w:vertAlign w:val="subscript"/>
                <w:lang w:val="en-GB" w:eastAsia="x-none"/>
              </w:rPr>
              <w:t>i</w:t>
            </w:r>
            <w:r w:rsidRPr="00FE2041">
              <w:rPr>
                <w:rFonts w:ascii="Times" w:hAnsi="Times"/>
                <w:szCs w:val="24"/>
                <w:lang w:val="en-GB" w:eastAsia="x-none"/>
              </w:rPr>
              <w:t xml:space="preserve"> bits for the layer in which the weaker polarization is dropped (else 2</w:t>
            </w:r>
            <w:r w:rsidRPr="00FE2041">
              <w:rPr>
                <w:rFonts w:ascii="Times" w:hAnsi="Times"/>
                <w:i/>
                <w:szCs w:val="24"/>
                <w:lang w:val="en-GB" w:eastAsia="x-none"/>
              </w:rPr>
              <w:t>LM</w:t>
            </w:r>
            <w:r w:rsidRPr="00FE2041">
              <w:rPr>
                <w:rFonts w:ascii="Times" w:hAnsi="Times"/>
                <w:i/>
                <w:szCs w:val="24"/>
                <w:vertAlign w:val="subscript"/>
                <w:lang w:val="en-GB" w:eastAsia="x-none"/>
              </w:rPr>
              <w:t>i</w:t>
            </w:r>
            <w:r w:rsidRPr="00FE2041">
              <w:rPr>
                <w:rFonts w:ascii="Times" w:hAnsi="Times"/>
                <w:szCs w:val="24"/>
                <w:lang w:val="en-GB" w:eastAsia="x-none"/>
              </w:rPr>
              <w:t xml:space="preserve"> bits) + up to 4-bit bitmap to indicate the layer where the weaker polarization is dropped (UCI part 1); </w:t>
            </w:r>
            <w:r w:rsidRPr="00FE2041">
              <w:rPr>
                <w:rFonts w:ascii="Times" w:hAnsi="Times"/>
                <w:i/>
                <w:szCs w:val="24"/>
                <w:lang w:val="en-GB" w:eastAsia="x-none"/>
              </w:rPr>
              <w:t>i=</w:t>
            </w:r>
            <w:r w:rsidRPr="00FE2041">
              <w:rPr>
                <w:rFonts w:ascii="Times" w:hAnsi="Times"/>
                <w:szCs w:val="24"/>
                <w:lang w:val="en-GB" w:eastAsia="x-none"/>
              </w:rPr>
              <w:t>0, 1, …, (</w:t>
            </w:r>
            <w:r w:rsidRPr="00FE2041">
              <w:rPr>
                <w:rFonts w:ascii="Times" w:hAnsi="Times"/>
                <w:i/>
                <w:szCs w:val="24"/>
                <w:lang w:val="en-GB" w:eastAsia="x-none"/>
              </w:rPr>
              <w:t>RI</w:t>
            </w:r>
            <w:r w:rsidRPr="00FE2041">
              <w:rPr>
                <w:rFonts w:ascii="Times" w:hAnsi="Times"/>
                <w:szCs w:val="24"/>
                <w:lang w:val="en-GB" w:eastAsia="x-none"/>
              </w:rPr>
              <w:t xml:space="preserve">-1) </w:t>
            </w:r>
          </w:p>
        </w:tc>
      </w:tr>
    </w:tbl>
    <w:p w14:paraId="428184B0" w14:textId="77777777" w:rsidR="0092555B" w:rsidRDefault="0092555B" w:rsidP="0092555B">
      <w:pPr>
        <w:pStyle w:val="LGTdoc1"/>
        <w:spacing w:beforeLines="0" w:before="0" w:after="0" w:afterAutospacing="0" w:line="360" w:lineRule="auto"/>
        <w:rPr>
          <w:sz w:val="22"/>
        </w:rPr>
      </w:pPr>
    </w:p>
    <w:p w14:paraId="07606967" w14:textId="77777777" w:rsidR="00D72404" w:rsidRDefault="00D72404" w:rsidP="00D72404">
      <w:pPr>
        <w:pStyle w:val="LGTdoc1"/>
        <w:spacing w:beforeLines="0" w:before="0" w:after="0" w:afterAutospacing="0" w:line="360" w:lineRule="auto"/>
        <w:ind w:firstLineChars="131" w:firstLine="288"/>
        <w:rPr>
          <w:b w:val="0"/>
          <w:iCs/>
          <w:sz w:val="22"/>
          <w:szCs w:val="22"/>
          <w:lang w:val="en-US"/>
        </w:rPr>
      </w:pPr>
      <w:r>
        <w:rPr>
          <w:b w:val="0"/>
          <w:sz w:val="22"/>
        </w:rPr>
        <w:t>Bitmap design is to indicate the indices of the reported NZ coefficients per layer. For RI=1-2, the bitmap has a 2</w:t>
      </w:r>
      <w:r w:rsidRPr="001A48F3">
        <w:rPr>
          <w:b w:val="0"/>
          <w:i/>
          <w:sz w:val="22"/>
        </w:rPr>
        <w:t>LM</w:t>
      </w:r>
      <w:r>
        <w:rPr>
          <w:b w:val="0"/>
          <w:sz w:val="22"/>
        </w:rPr>
        <w:t xml:space="preserve"> size for each layer 0 and 1. For RI=3-4, one straightforward way to design the bitmap </w:t>
      </w:r>
      <w:r>
        <w:rPr>
          <w:b w:val="0"/>
          <w:sz w:val="22"/>
        </w:rPr>
        <w:lastRenderedPageBreak/>
        <w:t xml:space="preserve">is Alt2.1 which utilizes the number of FD basis subset from the result of </w:t>
      </w:r>
      <w:r>
        <w:rPr>
          <w:b w:val="0"/>
          <w:iCs/>
          <w:sz w:val="22"/>
          <w:szCs w:val="22"/>
          <w:lang w:val="en-US"/>
        </w:rPr>
        <w:t>(</w:t>
      </w:r>
      <w:r w:rsidRPr="008B158A">
        <w:rPr>
          <w:b w:val="0"/>
          <w:i/>
          <w:iCs/>
          <w:sz w:val="22"/>
          <w:szCs w:val="22"/>
          <w:lang w:val="en-US"/>
        </w:rPr>
        <w:t>L</w:t>
      </w:r>
      <w:r>
        <w:rPr>
          <w:b w:val="0"/>
          <w:iCs/>
          <w:sz w:val="22"/>
          <w:szCs w:val="22"/>
          <w:lang w:val="en-US"/>
        </w:rPr>
        <w:t xml:space="preserve">, </w:t>
      </w:r>
      <w:r w:rsidRPr="008B158A">
        <w:rPr>
          <w:b w:val="0"/>
          <w:i/>
          <w:iCs/>
          <w:sz w:val="22"/>
          <w:szCs w:val="22"/>
          <w:lang w:val="en-US"/>
        </w:rPr>
        <w:t>p</w:t>
      </w:r>
      <w:r>
        <w:rPr>
          <w:b w:val="0"/>
          <w:iCs/>
          <w:sz w:val="22"/>
          <w:szCs w:val="22"/>
          <w:lang w:val="en-US"/>
        </w:rPr>
        <w:t xml:space="preserve">) parameter setting. However, it requires the largest payload among the alternatives. </w:t>
      </w:r>
    </w:p>
    <w:p w14:paraId="45FD8439" w14:textId="18B8548F" w:rsidR="00F706AC" w:rsidRDefault="00D72404" w:rsidP="00D72404">
      <w:pPr>
        <w:pStyle w:val="LGTdoc1"/>
        <w:spacing w:beforeLines="0" w:before="0" w:after="0" w:afterAutospacing="0" w:line="360" w:lineRule="auto"/>
        <w:rPr>
          <w:b w:val="0"/>
          <w:iCs/>
          <w:sz w:val="22"/>
          <w:szCs w:val="22"/>
          <w:lang w:val="en-US"/>
        </w:rPr>
      </w:pPr>
      <w:r>
        <w:rPr>
          <w:rFonts w:hint="eastAsia"/>
          <w:b w:val="0"/>
          <w:iCs/>
          <w:sz w:val="22"/>
          <w:szCs w:val="22"/>
          <w:lang w:val="en-US"/>
        </w:rPr>
        <w:t>In Alt 2.2, on</w:t>
      </w:r>
      <w:r>
        <w:rPr>
          <w:b w:val="0"/>
          <w:iCs/>
          <w:sz w:val="22"/>
          <w:szCs w:val="22"/>
          <w:lang w:val="en-US"/>
        </w:rPr>
        <w:t>e</w:t>
      </w:r>
      <w:r>
        <w:rPr>
          <w:rFonts w:hint="eastAsia"/>
          <w:b w:val="0"/>
          <w:iCs/>
          <w:sz w:val="22"/>
          <w:szCs w:val="22"/>
          <w:lang w:val="en-US"/>
        </w:rPr>
        <w:t xml:space="preserve"> union bitmap whose size is 2LM and at most 4 bitmap</w:t>
      </w:r>
      <w:r>
        <w:rPr>
          <w:b w:val="0"/>
          <w:iCs/>
          <w:sz w:val="22"/>
          <w:szCs w:val="22"/>
          <w:lang w:val="en-US"/>
        </w:rPr>
        <w:t xml:space="preserve"> (per layer)</w:t>
      </w:r>
      <w:r>
        <w:rPr>
          <w:rFonts w:hint="eastAsia"/>
          <w:b w:val="0"/>
          <w:iCs/>
          <w:sz w:val="22"/>
          <w:szCs w:val="22"/>
          <w:lang w:val="en-US"/>
        </w:rPr>
        <w:t xml:space="preserve"> whose size </w:t>
      </w:r>
      <w:r>
        <w:rPr>
          <w:b w:val="0"/>
          <w:iCs/>
          <w:sz w:val="22"/>
          <w:szCs w:val="22"/>
          <w:lang w:val="en-US"/>
        </w:rPr>
        <w:t xml:space="preserve">will be </w:t>
      </w:r>
      <m:oMath>
        <m:sSub>
          <m:sSubPr>
            <m:ctrlPr>
              <w:rPr>
                <w:rFonts w:ascii="Cambria Math" w:hAnsi="Cambria Math"/>
                <w:b w:val="0"/>
                <w:iCs/>
                <w:sz w:val="22"/>
                <w:szCs w:val="22"/>
                <w:lang w:val="en-US"/>
              </w:rPr>
            </m:ctrlPr>
          </m:sSubPr>
          <m:e>
            <m:r>
              <m:rPr>
                <m:sty m:val="b"/>
              </m:rPr>
              <w:rPr>
                <w:rFonts w:ascii="Cambria Math" w:hAnsi="Cambria Math"/>
                <w:sz w:val="22"/>
                <w:szCs w:val="22"/>
                <w:lang w:val="en-US"/>
              </w:rPr>
              <m:t>K</m:t>
            </m:r>
          </m:e>
          <m:sub>
            <m:r>
              <m:rPr>
                <m:sty m:val="b"/>
              </m:rPr>
              <w:rPr>
                <w:rFonts w:ascii="Cambria Math" w:hAnsi="Cambria Math"/>
                <w:sz w:val="22"/>
                <w:szCs w:val="22"/>
                <w:lang w:val="en-US"/>
              </w:rPr>
              <m:t>NZ,i</m:t>
            </m:r>
          </m:sub>
        </m:sSub>
      </m:oMath>
      <w:r>
        <w:rPr>
          <w:rFonts w:hint="eastAsia"/>
          <w:b w:val="0"/>
          <w:iCs/>
          <w:sz w:val="22"/>
          <w:szCs w:val="22"/>
          <w:lang w:val="en-US"/>
        </w:rPr>
        <w:t xml:space="preserve"> is required to distinguish the actual </w:t>
      </w:r>
      <w:r>
        <w:rPr>
          <w:b w:val="0"/>
          <w:iCs/>
          <w:sz w:val="22"/>
          <w:szCs w:val="22"/>
          <w:lang w:val="en-US"/>
        </w:rPr>
        <w:t>location</w:t>
      </w:r>
      <w:r>
        <w:rPr>
          <w:rFonts w:hint="eastAsia"/>
          <w:b w:val="0"/>
          <w:iCs/>
          <w:sz w:val="22"/>
          <w:szCs w:val="22"/>
          <w:lang w:val="en-US"/>
        </w:rPr>
        <w:t xml:space="preserve"> </w:t>
      </w:r>
      <w:r>
        <w:rPr>
          <w:b w:val="0"/>
          <w:iCs/>
          <w:sz w:val="22"/>
          <w:szCs w:val="22"/>
          <w:lang w:val="en-US"/>
        </w:rPr>
        <w:t>of NZ coefficients per layer. Plus, size indicator in Part 1 CSI is also needed for resolving payload ambiguity. However, in this indication method, the value range variation can be large according to the channel condition. Alt 2.2B requires at most 4 (2L</w:t>
      </w:r>
      <w:r w:rsidRPr="003474A0">
        <w:rPr>
          <w:b w:val="0"/>
          <w:iCs/>
          <w:sz w:val="22"/>
          <w:szCs w:val="22"/>
          <w:vertAlign w:val="subscript"/>
          <w:lang w:val="en-US"/>
        </w:rPr>
        <w:t>i</w:t>
      </w:r>
      <w:r>
        <w:rPr>
          <w:b w:val="0"/>
          <w:iCs/>
          <w:sz w:val="22"/>
          <w:szCs w:val="22"/>
          <w:lang w:val="en-US"/>
        </w:rPr>
        <w:t>M+2L)-bitmaps in Part 2 CSI, and size indicator upto 5bit (</w:t>
      </w:r>
      <m:oMath>
        <m:d>
          <m:dPr>
            <m:begChr m:val="⌈"/>
            <m:endChr m:val="⌉"/>
            <m:ctrlPr>
              <w:rPr>
                <w:rFonts w:ascii="Cambria Math" w:hAnsi="Cambria Math"/>
                <w:b w:val="0"/>
                <w:iCs/>
                <w:sz w:val="22"/>
                <w:szCs w:val="22"/>
                <w:lang w:val="en-US"/>
              </w:rPr>
            </m:ctrlPr>
          </m:dPr>
          <m:e>
            <m:func>
              <m:funcPr>
                <m:ctrlPr>
                  <w:rPr>
                    <w:rFonts w:ascii="Cambria Math" w:hAnsi="Cambria Math"/>
                    <w:b w:val="0"/>
                    <w:iCs/>
                    <w:sz w:val="22"/>
                    <w:szCs w:val="22"/>
                    <w:lang w:val="en-US"/>
                  </w:rPr>
                </m:ctrlPr>
              </m:funcPr>
              <m:fName>
                <m:sSub>
                  <m:sSubPr>
                    <m:ctrlPr>
                      <w:rPr>
                        <w:rFonts w:ascii="Cambria Math" w:hAnsi="Cambria Math"/>
                        <w:b w:val="0"/>
                        <w:iCs/>
                        <w:sz w:val="22"/>
                        <w:szCs w:val="22"/>
                        <w:lang w:val="en-US"/>
                      </w:rPr>
                    </m:ctrlPr>
                  </m:sSubPr>
                  <m:e>
                    <m:r>
                      <m:rPr>
                        <m:sty m:val="b"/>
                      </m:rPr>
                      <w:rPr>
                        <w:rFonts w:ascii="Cambria Math" w:hAnsi="Cambria Math"/>
                        <w:sz w:val="22"/>
                        <w:szCs w:val="22"/>
                        <w:lang w:val="en-US"/>
                      </w:rPr>
                      <m:t>log</m:t>
                    </m:r>
                  </m:e>
                  <m:sub>
                    <m:r>
                      <m:rPr>
                        <m:sty m:val="b"/>
                      </m:rPr>
                      <w:rPr>
                        <w:rFonts w:ascii="Cambria Math" w:hAnsi="Cambria Math"/>
                        <w:sz w:val="22"/>
                        <w:szCs w:val="22"/>
                        <w:lang w:val="en-US"/>
                      </w:rPr>
                      <m:t>2</m:t>
                    </m:r>
                  </m:sub>
                </m:sSub>
                <m:ctrlPr>
                  <w:rPr>
                    <w:rFonts w:ascii="Cambria Math" w:hAnsi="Cambria Math"/>
                    <w:b w:val="0"/>
                    <w:i/>
                    <w:iCs/>
                    <w:sz w:val="22"/>
                    <w:szCs w:val="22"/>
                    <w:lang w:val="en-US"/>
                  </w:rPr>
                </m:ctrlPr>
              </m:fName>
              <m:e>
                <m:r>
                  <m:rPr>
                    <m:sty m:val="bi"/>
                  </m:rPr>
                  <w:rPr>
                    <w:rFonts w:ascii="Cambria Math" w:hAnsi="Cambria Math"/>
                    <w:sz w:val="22"/>
                    <w:szCs w:val="22"/>
                    <w:lang w:val="en-US"/>
                  </w:rPr>
                  <m:t>4*2L</m:t>
                </m:r>
                <m:ctrlPr>
                  <w:rPr>
                    <w:rFonts w:ascii="Cambria Math" w:hAnsi="Cambria Math"/>
                    <w:b w:val="0"/>
                    <w:i/>
                    <w:iCs/>
                    <w:sz w:val="22"/>
                    <w:szCs w:val="22"/>
                    <w:lang w:val="en-US"/>
                  </w:rPr>
                </m:ctrlPr>
              </m:e>
            </m:func>
          </m:e>
        </m:d>
      </m:oMath>
      <w:r>
        <w:rPr>
          <w:rFonts w:hint="eastAsia"/>
          <w:b w:val="0"/>
          <w:iCs/>
          <w:sz w:val="22"/>
          <w:szCs w:val="22"/>
          <w:lang w:val="en-US"/>
        </w:rPr>
        <w:t xml:space="preserve"> in Part 1 CSI.</w:t>
      </w:r>
      <w:r>
        <w:rPr>
          <w:b w:val="0"/>
          <w:iCs/>
          <w:sz w:val="22"/>
          <w:szCs w:val="22"/>
          <w:lang w:val="en-US"/>
        </w:rPr>
        <w:t xml:space="preserve"> With this approach, we can efficiently save the payload in case of larger value of L. Alt 2.3 is based on the polarization “turn-off” indicator. In this method, if some polarization for certain layer are turn-off, the payload reduction will be high. However, such situation may be rarely happened, and even in the case of that situation, large performance loss is expected due to the lack of channel information corresponding to turn-off polarization.</w:t>
      </w:r>
    </w:p>
    <w:p w14:paraId="7290B801" w14:textId="77777777" w:rsidR="00D72404" w:rsidRDefault="00D72404" w:rsidP="00D72404">
      <w:pPr>
        <w:pStyle w:val="LGTdoc1"/>
        <w:spacing w:beforeLines="0" w:before="0" w:after="0" w:afterAutospacing="0" w:line="360" w:lineRule="auto"/>
        <w:rPr>
          <w:sz w:val="22"/>
        </w:rPr>
      </w:pPr>
    </w:p>
    <w:p w14:paraId="6B84035A" w14:textId="444D9606" w:rsidR="0092555B" w:rsidRPr="00DC13F9" w:rsidRDefault="0092555B" w:rsidP="0092555B">
      <w:pPr>
        <w:pStyle w:val="LGTdoc1"/>
        <w:spacing w:beforeLines="0" w:before="0" w:after="0" w:afterAutospacing="0" w:line="360" w:lineRule="auto"/>
        <w:rPr>
          <w:sz w:val="22"/>
        </w:rPr>
      </w:pPr>
      <w:r w:rsidRPr="00DC13F9">
        <w:rPr>
          <w:sz w:val="22"/>
        </w:rPr>
        <w:t>Proposal</w:t>
      </w:r>
      <w:r>
        <w:rPr>
          <w:sz w:val="22"/>
        </w:rPr>
        <w:t xml:space="preserve"> 4:</w:t>
      </w:r>
      <w:r w:rsidRPr="00DC13F9">
        <w:rPr>
          <w:sz w:val="22"/>
        </w:rPr>
        <w:t xml:space="preserve"> Support Alt</w:t>
      </w:r>
      <w:r w:rsidR="00702371">
        <w:rPr>
          <w:sz w:val="22"/>
        </w:rPr>
        <w:t>2.</w:t>
      </w:r>
      <w:r w:rsidR="00DD6E27">
        <w:rPr>
          <w:sz w:val="22"/>
        </w:rPr>
        <w:t>2B</w:t>
      </w:r>
      <w:r>
        <w:rPr>
          <w:sz w:val="22"/>
        </w:rPr>
        <w:t xml:space="preserve"> f</w:t>
      </w:r>
      <w:r w:rsidRPr="00DC13F9">
        <w:rPr>
          <w:sz w:val="22"/>
        </w:rPr>
        <w:t xml:space="preserve">or </w:t>
      </w:r>
      <w:r>
        <w:rPr>
          <w:sz w:val="22"/>
        </w:rPr>
        <w:t xml:space="preserve">indicating the </w:t>
      </w:r>
      <w:r w:rsidR="00D72404">
        <w:rPr>
          <w:sz w:val="22"/>
        </w:rPr>
        <w:t>bitmap per layer</w:t>
      </w:r>
      <w:r w:rsidR="00702371">
        <w:rPr>
          <w:sz w:val="22"/>
        </w:rPr>
        <w:t>.</w:t>
      </w:r>
    </w:p>
    <w:p w14:paraId="3B11C9BF" w14:textId="77777777" w:rsidR="00C139C3" w:rsidRPr="0092555B" w:rsidRDefault="00C139C3" w:rsidP="00C139C3">
      <w:pPr>
        <w:rPr>
          <w:lang w:val="en-GB"/>
        </w:rPr>
      </w:pPr>
    </w:p>
    <w:p w14:paraId="2CCDFDB9" w14:textId="4AC72882" w:rsidR="0002775A" w:rsidRDefault="0002775A" w:rsidP="0002775A">
      <w:pPr>
        <w:pStyle w:val="2"/>
        <w:numPr>
          <w:ilvl w:val="0"/>
          <w:numId w:val="29"/>
        </w:numPr>
      </w:pPr>
      <w:r>
        <w:t>Strongest coefficient indicator (SCI)</w:t>
      </w:r>
    </w:p>
    <w:tbl>
      <w:tblPr>
        <w:tblStyle w:val="a7"/>
        <w:tblW w:w="0" w:type="auto"/>
        <w:tblLook w:val="04A0" w:firstRow="1" w:lastRow="0" w:firstColumn="1" w:lastColumn="0" w:noHBand="0" w:noVBand="1"/>
      </w:tblPr>
      <w:tblGrid>
        <w:gridCol w:w="9016"/>
      </w:tblGrid>
      <w:tr w:rsidR="00C139C3" w:rsidRPr="00C139C3" w14:paraId="27F6B73F" w14:textId="77777777" w:rsidTr="00C139C3">
        <w:tc>
          <w:tcPr>
            <w:tcW w:w="9016" w:type="dxa"/>
          </w:tcPr>
          <w:p w14:paraId="4272E986" w14:textId="77777777" w:rsidR="00C139C3" w:rsidRPr="00FE2041" w:rsidRDefault="00C139C3" w:rsidP="00C139C3">
            <w:pPr>
              <w:widowControl/>
              <w:wordWrap/>
              <w:autoSpaceDE/>
              <w:autoSpaceDN/>
              <w:spacing w:after="0"/>
              <w:rPr>
                <w:rFonts w:ascii="Times" w:hAnsi="Times"/>
                <w:b/>
                <w:highlight w:val="green"/>
                <w:lang w:val="en-GB" w:eastAsia="x-none"/>
              </w:rPr>
            </w:pPr>
            <w:r w:rsidRPr="00FE2041">
              <w:rPr>
                <w:rFonts w:ascii="Times" w:hAnsi="Times"/>
                <w:b/>
                <w:highlight w:val="green"/>
                <w:lang w:val="en-GB" w:eastAsia="x-none"/>
              </w:rPr>
              <w:t>Agreement</w:t>
            </w:r>
          </w:p>
          <w:p w14:paraId="4D757FE3" w14:textId="77777777" w:rsidR="00C139C3" w:rsidRPr="00FE2041" w:rsidRDefault="00C139C3" w:rsidP="00C139C3">
            <w:pPr>
              <w:widowControl/>
              <w:wordWrap/>
              <w:autoSpaceDE/>
              <w:autoSpaceDN/>
              <w:spacing w:after="0"/>
              <w:rPr>
                <w:rFonts w:ascii="Times" w:hAnsi="Times"/>
                <w:b/>
                <w:u w:val="single"/>
                <w:lang w:val="en-GB" w:eastAsia="en-US"/>
              </w:rPr>
            </w:pPr>
            <w:r w:rsidRPr="00FE2041">
              <w:rPr>
                <w:rFonts w:ascii="Times" w:hAnsi="Times"/>
                <w:lang w:val="en-GB" w:eastAsia="en-US"/>
              </w:rPr>
              <w:t xml:space="preserve">For RI=1, strongest coefficient indicator (SCI) is a </w:t>
            </w:r>
            <w:r w:rsidRPr="00FE2041">
              <w:rPr>
                <w:rFonts w:ascii="Times" w:eastAsiaTheme="minorEastAsia" w:hAnsi="Times" w:cstheme="minorBidi"/>
                <w:kern w:val="2"/>
                <w:position w:val="-16"/>
                <w:szCs w:val="22"/>
                <w:lang w:val="en-GB" w:eastAsia="en-US"/>
              </w:rPr>
              <w:object w:dxaOrig="1120" w:dyaOrig="440" w14:anchorId="05B3E616">
                <v:shape id="_x0000_i1027" type="#_x0000_t75" style="width:56.4pt;height:21.75pt" o:ole="">
                  <v:imagedata r:id="rId15" o:title=""/>
                </v:shape>
                <o:OLEObject Type="Embed" ProgID="Equation.DSMT4" ShapeID="_x0000_i1027" DrawAspect="Content" ObjectID="_1618414531" r:id="rId16"/>
              </w:object>
            </w:r>
            <w:r w:rsidRPr="00FE2041">
              <w:rPr>
                <w:rFonts w:ascii="Times" w:hAnsi="Times"/>
                <w:lang w:val="en-GB" w:eastAsia="en-US"/>
              </w:rPr>
              <w:fldChar w:fldCharType="begin"/>
            </w:r>
            <w:r w:rsidRPr="00FE2041">
              <w:rPr>
                <w:rFonts w:ascii="Times" w:hAnsi="Times"/>
                <w:lang w:val="en-GB" w:eastAsia="en-US"/>
              </w:rPr>
              <w:instrText xml:space="preserve"> QUOTE </w:instrText>
            </w:r>
            <m:oMath>
              <m:d>
                <m:dPr>
                  <m:begChr m:val="⌈"/>
                  <m:endChr m:val="⌉"/>
                  <m:ctrlPr>
                    <w:rPr>
                      <w:rFonts w:ascii="Cambria Math" w:hAnsi="Cambria Math"/>
                      <w:i/>
                      <w:sz w:val="28"/>
                    </w:rPr>
                  </m:ctrlPr>
                </m:dPr>
                <m:e>
                  <m:func>
                    <m:funcPr>
                      <m:ctrlPr>
                        <w:rPr>
                          <w:rFonts w:ascii="Cambria Math" w:hAnsi="Cambria Math"/>
                          <w:i/>
                          <w:sz w:val="28"/>
                        </w:rPr>
                      </m:ctrlPr>
                    </m:funcPr>
                    <m:fName>
                      <m:sSub>
                        <m:sSubPr>
                          <m:ctrlPr>
                            <w:rPr>
                              <w:rFonts w:ascii="Cambria Math" w:hAnsi="Cambria Math"/>
                              <w:i/>
                              <w:sz w:val="28"/>
                            </w:rPr>
                          </m:ctrlPr>
                        </m:sSubPr>
                        <m:e>
                          <m:r>
                            <m:rPr>
                              <m:sty m:val="p"/>
                            </m:rPr>
                            <w:rPr>
                              <w:rFonts w:ascii="Cambria Math" w:hAnsi="Cambria Math"/>
                              <w:sz w:val="28"/>
                            </w:rPr>
                            <m:t>log</m:t>
                          </m:r>
                        </m:e>
                        <m:sub>
                          <m:r>
                            <m:rPr>
                              <m:sty m:val="p"/>
                            </m:rPr>
                            <w:rPr>
                              <w:rFonts w:ascii="Cambria Math" w:hAnsi="Cambria Math"/>
                              <w:sz w:val="28"/>
                            </w:rPr>
                            <m:t>2</m:t>
                          </m:r>
                        </m:sub>
                      </m:sSub>
                    </m:fName>
                    <m:e>
                      <m:sSub>
                        <m:sSubPr>
                          <m:ctrlPr>
                            <w:rPr>
                              <w:rFonts w:ascii="Cambria Math" w:hAnsi="Cambria Math"/>
                              <w:i/>
                              <w:sz w:val="28"/>
                            </w:rPr>
                          </m:ctrlPr>
                        </m:sSubPr>
                        <m:e>
                          <m:r>
                            <m:rPr>
                              <m:sty m:val="p"/>
                            </m:rPr>
                            <w:rPr>
                              <w:rFonts w:ascii="Cambria Math" w:hAnsi="Cambria Math"/>
                              <w:sz w:val="28"/>
                            </w:rPr>
                            <m:t>K</m:t>
                          </m:r>
                        </m:e>
                        <m:sub>
                          <m:r>
                            <m:rPr>
                              <m:sty m:val="p"/>
                            </m:rPr>
                            <w:rPr>
                              <w:rFonts w:ascii="Cambria Math" w:hAnsi="Cambria Math"/>
                              <w:sz w:val="28"/>
                            </w:rPr>
                            <m:t>NZ</m:t>
                          </m:r>
                        </m:sub>
                      </m:sSub>
                    </m:e>
                  </m:func>
                </m:e>
              </m:d>
            </m:oMath>
            <w:r w:rsidRPr="00FE2041">
              <w:rPr>
                <w:rFonts w:ascii="Times" w:hAnsi="Times"/>
                <w:lang w:val="en-GB" w:eastAsia="en-US"/>
              </w:rPr>
              <w:instrText xml:space="preserve"> </w:instrText>
            </w:r>
            <w:r w:rsidRPr="00FE2041">
              <w:rPr>
                <w:rFonts w:ascii="Times" w:hAnsi="Times"/>
                <w:lang w:val="en-GB" w:eastAsia="en-US"/>
              </w:rPr>
              <w:fldChar w:fldCharType="end"/>
            </w:r>
            <w:r w:rsidRPr="00FE2041">
              <w:rPr>
                <w:rFonts w:ascii="Times" w:hAnsi="Times"/>
                <w:lang w:val="en-GB" w:eastAsia="en-US"/>
              </w:rPr>
              <w:t xml:space="preserve">-bit indicator. For RI&gt;1, SCI design will be chosen from the following alternatives in RAN1#97 (Reno):  </w:t>
            </w:r>
          </w:p>
          <w:p w14:paraId="2FB808DF" w14:textId="78C70E06" w:rsidR="00C139C3" w:rsidRPr="00FE2041" w:rsidRDefault="00C139C3" w:rsidP="00C139C3">
            <w:pPr>
              <w:widowControl/>
              <w:numPr>
                <w:ilvl w:val="0"/>
                <w:numId w:val="25"/>
              </w:numPr>
              <w:wordWrap/>
              <w:autoSpaceDE/>
              <w:autoSpaceDN/>
              <w:spacing w:after="0"/>
              <w:rPr>
                <w:rFonts w:ascii="Times" w:hAnsi="Times"/>
                <w:lang w:val="en-GB" w:eastAsia="x-none"/>
              </w:rPr>
            </w:pPr>
            <w:r>
              <w:rPr>
                <w:rFonts w:ascii="Times" w:hAnsi="Times"/>
                <w:lang w:val="en-GB" w:eastAsia="x-none"/>
              </w:rPr>
              <w:t>Alt3.1</w:t>
            </w:r>
            <w:r w:rsidRPr="00FE2041">
              <w:rPr>
                <w:rFonts w:ascii="Times" w:hAnsi="Times"/>
                <w:lang w:val="en-GB" w:eastAsia="x-none"/>
              </w:rPr>
              <w:t xml:space="preserve">: Per-layer SCI, where </w:t>
            </w:r>
            <w:r w:rsidRPr="00FE2041">
              <w:rPr>
                <w:rFonts w:ascii="Times" w:hAnsi="Times"/>
                <w:i/>
                <w:lang w:val="en-GB" w:eastAsia="x-none"/>
              </w:rPr>
              <w:t>SCI</w:t>
            </w:r>
            <w:r w:rsidRPr="00FE2041">
              <w:rPr>
                <w:rFonts w:ascii="Times" w:hAnsi="Times"/>
                <w:i/>
                <w:vertAlign w:val="subscript"/>
                <w:lang w:val="en-GB" w:eastAsia="x-none"/>
              </w:rPr>
              <w:t>i</w:t>
            </w:r>
            <w:r w:rsidRPr="00FE2041">
              <w:rPr>
                <w:rFonts w:ascii="Times" w:hAnsi="Times"/>
                <w:lang w:val="en-GB" w:eastAsia="x-none"/>
              </w:rPr>
              <w:t xml:space="preserve"> is a </w:t>
            </w:r>
            <w:r w:rsidRPr="00FE2041">
              <w:rPr>
                <w:rFonts w:ascii="Times" w:eastAsiaTheme="minorEastAsia" w:hAnsi="Times" w:cstheme="minorBidi"/>
                <w:kern w:val="2"/>
                <w:position w:val="-16"/>
                <w:szCs w:val="22"/>
                <w:lang w:val="en-GB" w:eastAsia="x-none"/>
              </w:rPr>
              <w:object w:dxaOrig="1219" w:dyaOrig="440" w14:anchorId="618EA059">
                <v:shape id="_x0000_i1028" type="#_x0000_t75" style="width:61.15pt;height:21.75pt" o:ole="">
                  <v:imagedata r:id="rId17" o:title=""/>
                </v:shape>
                <o:OLEObject Type="Embed" ProgID="Equation.DSMT4" ShapeID="_x0000_i1028" DrawAspect="Content" ObjectID="_1618414532" r:id="rId18"/>
              </w:object>
            </w:r>
            <w:r w:rsidRPr="00FE2041">
              <w:rPr>
                <w:rFonts w:ascii="Times" w:hAnsi="Times"/>
                <w:lang w:val="en-GB" w:eastAsia="x-none"/>
              </w:rPr>
              <w:t>–bit indicator (</w:t>
            </w:r>
            <w:r w:rsidRPr="00FE2041">
              <w:rPr>
                <w:rFonts w:ascii="Times" w:hAnsi="Times"/>
                <w:i/>
                <w:szCs w:val="24"/>
                <w:lang w:val="en-GB" w:eastAsia="x-none"/>
              </w:rPr>
              <w:t>i=</w:t>
            </w:r>
            <w:r w:rsidRPr="00FE2041">
              <w:rPr>
                <w:rFonts w:ascii="Times" w:hAnsi="Times"/>
                <w:szCs w:val="24"/>
                <w:lang w:val="en-GB" w:eastAsia="x-none"/>
              </w:rPr>
              <w:t>0, 1, …, (</w:t>
            </w:r>
            <w:r w:rsidRPr="00FE2041">
              <w:rPr>
                <w:rFonts w:ascii="Times" w:hAnsi="Times"/>
                <w:i/>
                <w:szCs w:val="24"/>
                <w:lang w:val="en-GB" w:eastAsia="x-none"/>
              </w:rPr>
              <w:t>RI</w:t>
            </w:r>
            <w:r w:rsidRPr="00FE2041">
              <w:rPr>
                <w:rFonts w:ascii="Times" w:hAnsi="Times"/>
                <w:szCs w:val="24"/>
                <w:lang w:val="en-GB" w:eastAsia="x-none"/>
              </w:rPr>
              <w:t>-1))</w:t>
            </w:r>
          </w:p>
          <w:p w14:paraId="423931F2" w14:textId="426F4693" w:rsidR="00C139C3" w:rsidRPr="00FE2041" w:rsidRDefault="00C139C3" w:rsidP="00C139C3">
            <w:pPr>
              <w:widowControl/>
              <w:numPr>
                <w:ilvl w:val="0"/>
                <w:numId w:val="25"/>
              </w:numPr>
              <w:wordWrap/>
              <w:autoSpaceDE/>
              <w:autoSpaceDN/>
              <w:spacing w:after="0"/>
              <w:rPr>
                <w:rFonts w:ascii="Times" w:hAnsi="Times"/>
                <w:lang w:val="en-GB" w:eastAsia="x-none"/>
              </w:rPr>
            </w:pPr>
            <w:r>
              <w:rPr>
                <w:rFonts w:ascii="Times" w:hAnsi="Times"/>
                <w:lang w:val="en-GB" w:eastAsia="x-none"/>
              </w:rPr>
              <w:t xml:space="preserve">Alt3.2: </w:t>
            </w:r>
            <w:r w:rsidRPr="00FE2041">
              <w:rPr>
                <w:rFonts w:ascii="Times" w:hAnsi="Times"/>
                <w:lang w:val="en-GB" w:eastAsia="x-none"/>
              </w:rPr>
              <w:t xml:space="preserve">Per-layer SCI, where </w:t>
            </w:r>
            <w:r w:rsidRPr="00FE2041">
              <w:rPr>
                <w:rFonts w:ascii="Times" w:hAnsi="Times"/>
                <w:i/>
                <w:lang w:val="en-GB" w:eastAsia="x-none"/>
              </w:rPr>
              <w:t>SCI</w:t>
            </w:r>
            <w:r w:rsidRPr="00FE2041">
              <w:rPr>
                <w:rFonts w:ascii="Times" w:hAnsi="Times"/>
                <w:i/>
                <w:vertAlign w:val="subscript"/>
                <w:lang w:val="en-GB" w:eastAsia="x-none"/>
              </w:rPr>
              <w:t>i</w:t>
            </w:r>
            <w:r w:rsidRPr="00FE2041">
              <w:rPr>
                <w:rFonts w:ascii="Times" w:hAnsi="Times"/>
                <w:lang w:val="en-GB" w:eastAsia="x-none"/>
              </w:rPr>
              <w:t xml:space="preserve"> is a </w:t>
            </w:r>
            <w:r w:rsidRPr="00FE2041">
              <w:rPr>
                <w:rFonts w:ascii="Times" w:eastAsiaTheme="minorEastAsia" w:hAnsi="Times" w:cstheme="minorBidi"/>
                <w:kern w:val="2"/>
                <w:position w:val="-18"/>
                <w:szCs w:val="22"/>
                <w:lang w:val="en-GB" w:eastAsia="x-none"/>
              </w:rPr>
              <w:object w:dxaOrig="3080" w:dyaOrig="480" w14:anchorId="37AA65AD">
                <v:shape id="_x0000_i1029" type="#_x0000_t75" style="width:154.2pt;height:24.45pt" o:ole="">
                  <v:imagedata r:id="rId19" o:title=""/>
                </v:shape>
                <o:OLEObject Type="Embed" ProgID="Equation.DSMT4" ShapeID="_x0000_i1029" DrawAspect="Content" ObjectID="_1618414533" r:id="rId20"/>
              </w:object>
            </w:r>
            <w:r w:rsidRPr="00FE2041">
              <w:rPr>
                <w:rFonts w:ascii="Times" w:hAnsi="Times"/>
                <w:lang w:val="en-GB" w:eastAsia="x-none"/>
              </w:rPr>
              <w:fldChar w:fldCharType="begin"/>
            </w:r>
            <w:r w:rsidRPr="00FE2041">
              <w:rPr>
                <w:rFonts w:ascii="Times" w:hAnsi="Times"/>
                <w:lang w:val="en-GB" w:eastAsia="x-none"/>
              </w:rPr>
              <w:instrText xml:space="preserve"> QUOTE </w:instrText>
            </w:r>
            <m:oMath>
              <m:d>
                <m:dPr>
                  <m:begChr m:val="⌈"/>
                  <m:endChr m:val="⌉"/>
                  <m:ctrlPr>
                    <w:rPr>
                      <w:rFonts w:ascii="Cambria Math" w:hAnsi="Cambria Math"/>
                      <w:i/>
                      <w:sz w:val="28"/>
                    </w:rPr>
                  </m:ctrlPr>
                </m:dPr>
                <m:e>
                  <m:func>
                    <m:funcPr>
                      <m:ctrlPr>
                        <w:rPr>
                          <w:rFonts w:ascii="Cambria Math" w:hAnsi="Cambria Math"/>
                          <w:i/>
                          <w:sz w:val="28"/>
                        </w:rPr>
                      </m:ctrlPr>
                    </m:funcPr>
                    <m:fName>
                      <m:sSub>
                        <m:sSubPr>
                          <m:ctrlPr>
                            <w:rPr>
                              <w:rFonts w:ascii="Cambria Math" w:hAnsi="Cambria Math"/>
                              <w:i/>
                              <w:sz w:val="28"/>
                            </w:rPr>
                          </m:ctrlPr>
                        </m:sSubPr>
                        <m:e>
                          <m:r>
                            <m:rPr>
                              <m:sty m:val="p"/>
                            </m:rPr>
                            <w:rPr>
                              <w:rFonts w:ascii="Cambria Math" w:hAnsi="Cambria Math"/>
                              <w:sz w:val="28"/>
                            </w:rPr>
                            <m:t>log</m:t>
                          </m:r>
                        </m:e>
                        <m:sub>
                          <m:r>
                            <m:rPr>
                              <m:sty m:val="p"/>
                            </m:rPr>
                            <w:rPr>
                              <w:rFonts w:ascii="Cambria Math" w:hAnsi="Cambria Math"/>
                              <w:sz w:val="28"/>
                            </w:rPr>
                            <m:t>2</m:t>
                          </m:r>
                        </m:sub>
                      </m:sSub>
                      <m:r>
                        <m:rPr>
                          <m:sty m:val="p"/>
                        </m:rPr>
                        <w:rPr>
                          <w:rFonts w:ascii="Cambria Math" w:hAnsi="Cambria Math"/>
                          <w:sz w:val="28"/>
                        </w:rPr>
                        <m:t>min</m:t>
                      </m:r>
                    </m:fName>
                    <m:e>
                      <m:d>
                        <m:dPr>
                          <m:begChr m:val="{"/>
                          <m:endChr m:val="}"/>
                          <m:ctrlPr>
                            <w:rPr>
                              <w:rFonts w:ascii="Cambria Math" w:hAnsi="Cambria Math"/>
                              <w:i/>
                              <w:sz w:val="28"/>
                            </w:rPr>
                          </m:ctrlPr>
                        </m:dPr>
                        <m:e>
                          <m:nary>
                            <m:naryPr>
                              <m:chr m:val="∑"/>
                              <m:limLoc m:val="undOvr"/>
                              <m:ctrlPr>
                                <w:rPr>
                                  <w:rFonts w:ascii="Cambria Math" w:hAnsi="Cambria Math"/>
                                  <w:i/>
                                  <w:sz w:val="28"/>
                                </w:rPr>
                              </m:ctrlPr>
                            </m:naryPr>
                            <m:sub>
                              <m:r>
                                <m:rPr>
                                  <m:sty m:val="p"/>
                                </m:rPr>
                                <w:rPr>
                                  <w:rFonts w:ascii="Cambria Math" w:hAnsi="Cambria Math"/>
                                  <w:sz w:val="28"/>
                                </w:rPr>
                                <m:t>i=0</m:t>
                              </m:r>
                            </m:sub>
                            <m:sup>
                              <m:r>
                                <m:rPr>
                                  <m:sty m:val="p"/>
                                </m:rPr>
                                <w:rPr>
                                  <w:rFonts w:ascii="Cambria Math" w:hAnsi="Cambria Math"/>
                                  <w:sz w:val="28"/>
                                </w:rPr>
                                <m:t>RI-1</m:t>
                              </m:r>
                            </m:sup>
                            <m:e>
                              <m:sSub>
                                <m:sSubPr>
                                  <m:ctrlPr>
                                    <w:rPr>
                                      <w:rFonts w:ascii="Cambria Math" w:hAnsi="Cambria Math"/>
                                      <w:i/>
                                      <w:sz w:val="28"/>
                                    </w:rPr>
                                  </m:ctrlPr>
                                </m:sSubPr>
                                <m:e>
                                  <m:r>
                                    <m:rPr>
                                      <m:sty m:val="p"/>
                                    </m:rPr>
                                    <w:rPr>
                                      <w:rFonts w:ascii="Cambria Math" w:hAnsi="Cambria Math"/>
                                      <w:sz w:val="28"/>
                                    </w:rPr>
                                    <m:t>K</m:t>
                                  </m:r>
                                </m:e>
                                <m:sub>
                                  <m:r>
                                    <m:rPr>
                                      <m:sty m:val="p"/>
                                    </m:rPr>
                                    <w:rPr>
                                      <w:rFonts w:ascii="Cambria Math" w:hAnsi="Cambria Math"/>
                                      <w:sz w:val="28"/>
                                    </w:rPr>
                                    <m:t>NZ,i</m:t>
                                  </m:r>
                                </m:sub>
                              </m:sSub>
                              <m:r>
                                <m:rPr>
                                  <m:sty m:val="p"/>
                                </m:rPr>
                                <w:rPr>
                                  <w:rFonts w:ascii="Cambria Math" w:hAnsi="Cambria Math"/>
                                  <w:sz w:val="28"/>
                                </w:rPr>
                                <m:t>,2L</m:t>
                              </m:r>
                              <m:sSub>
                                <m:sSubPr>
                                  <m:ctrlPr>
                                    <w:rPr>
                                      <w:rFonts w:ascii="Cambria Math" w:hAnsi="Cambria Math"/>
                                      <w:i/>
                                      <w:sz w:val="28"/>
                                    </w:rPr>
                                  </m:ctrlPr>
                                </m:sSubPr>
                                <m:e>
                                  <m:r>
                                    <m:rPr>
                                      <m:sty m:val="p"/>
                                    </m:rPr>
                                    <w:rPr>
                                      <w:rFonts w:ascii="Cambria Math" w:hAnsi="Cambria Math"/>
                                      <w:sz w:val="28"/>
                                    </w:rPr>
                                    <m:t>M</m:t>
                                  </m:r>
                                </m:e>
                                <m:sub>
                                  <m:r>
                                    <m:rPr>
                                      <m:sty m:val="p"/>
                                    </m:rPr>
                                    <w:rPr>
                                      <w:rFonts w:ascii="Cambria Math" w:hAnsi="Cambria Math"/>
                                      <w:sz w:val="28"/>
                                    </w:rPr>
                                    <m:t>i</m:t>
                                  </m:r>
                                </m:sub>
                              </m:sSub>
                            </m:e>
                          </m:nary>
                        </m:e>
                      </m:d>
                    </m:e>
                  </m:func>
                </m:e>
              </m:d>
            </m:oMath>
            <w:r w:rsidRPr="00FE2041">
              <w:rPr>
                <w:rFonts w:ascii="Times" w:hAnsi="Times"/>
                <w:lang w:val="en-GB" w:eastAsia="x-none"/>
              </w:rPr>
              <w:instrText xml:space="preserve"> </w:instrText>
            </w:r>
            <w:r w:rsidRPr="00FE2041">
              <w:rPr>
                <w:rFonts w:ascii="Times" w:hAnsi="Times"/>
                <w:lang w:val="en-GB" w:eastAsia="x-none"/>
              </w:rPr>
              <w:fldChar w:fldCharType="end"/>
            </w:r>
            <w:r w:rsidRPr="00FE2041">
              <w:rPr>
                <w:rFonts w:ascii="Times" w:hAnsi="Times"/>
                <w:lang w:val="en-GB" w:eastAsia="x-none"/>
              </w:rPr>
              <w:t>–bit indicator</w:t>
            </w:r>
          </w:p>
          <w:p w14:paraId="273DF013" w14:textId="01FFD05F" w:rsidR="00C139C3" w:rsidRPr="00FE2041" w:rsidRDefault="00C139C3" w:rsidP="00C139C3">
            <w:pPr>
              <w:widowControl/>
              <w:numPr>
                <w:ilvl w:val="0"/>
                <w:numId w:val="25"/>
              </w:numPr>
              <w:wordWrap/>
              <w:autoSpaceDE/>
              <w:autoSpaceDN/>
              <w:spacing w:after="0"/>
              <w:rPr>
                <w:rFonts w:ascii="Times" w:hAnsi="Times"/>
                <w:lang w:val="en-GB" w:eastAsia="x-none"/>
              </w:rPr>
            </w:pPr>
            <w:r w:rsidRPr="00FE2041">
              <w:rPr>
                <w:rFonts w:ascii="Times" w:hAnsi="Times"/>
                <w:lang w:val="en-GB" w:eastAsia="x-none"/>
              </w:rPr>
              <w:t xml:space="preserve">Alt3.3: Per-layer SCI, where </w:t>
            </w:r>
            <w:r w:rsidRPr="00FE2041">
              <w:rPr>
                <w:rFonts w:ascii="Times" w:hAnsi="Times"/>
                <w:i/>
                <w:lang w:val="en-GB" w:eastAsia="x-none"/>
              </w:rPr>
              <w:t>SCI</w:t>
            </w:r>
            <w:r w:rsidRPr="00FE2041">
              <w:rPr>
                <w:rFonts w:ascii="Times" w:hAnsi="Times"/>
                <w:i/>
                <w:vertAlign w:val="subscript"/>
                <w:lang w:val="en-GB" w:eastAsia="x-none"/>
              </w:rPr>
              <w:t>i</w:t>
            </w:r>
            <w:r w:rsidRPr="00FE2041">
              <w:rPr>
                <w:rFonts w:ascii="Times" w:hAnsi="Times"/>
                <w:lang w:val="en-GB" w:eastAsia="x-none"/>
              </w:rPr>
              <w:t xml:space="preserve"> is a </w:t>
            </w:r>
            <w:r w:rsidRPr="00FE2041">
              <w:rPr>
                <w:rFonts w:ascii="Times" w:eastAsiaTheme="minorEastAsia" w:hAnsi="Times" w:cstheme="minorBidi"/>
                <w:kern w:val="2"/>
                <w:position w:val="-16"/>
                <w:szCs w:val="22"/>
                <w:lang w:val="en-GB" w:eastAsia="x-none"/>
              </w:rPr>
              <w:object w:dxaOrig="1120" w:dyaOrig="440" w14:anchorId="1F0B748B">
                <v:shape id="_x0000_i1030" type="#_x0000_t75" style="width:56.4pt;height:21.75pt" o:ole="">
                  <v:imagedata r:id="rId21" o:title=""/>
                </v:shape>
                <o:OLEObject Type="Embed" ProgID="Equation.DSMT4" ShapeID="_x0000_i1030" DrawAspect="Content" ObjectID="_1618414534" r:id="rId22"/>
              </w:object>
            </w:r>
            <w:r w:rsidRPr="00FE2041">
              <w:rPr>
                <w:rFonts w:ascii="Times" w:hAnsi="Times"/>
                <w:lang w:val="en-GB" w:eastAsia="x-none"/>
              </w:rPr>
              <w:fldChar w:fldCharType="begin"/>
            </w:r>
            <w:r w:rsidRPr="00FE2041">
              <w:rPr>
                <w:rFonts w:ascii="Times" w:hAnsi="Times"/>
                <w:lang w:val="en-GB" w:eastAsia="x-none"/>
              </w:rPr>
              <w:instrText xml:space="preserve"> QUOTE </w:instrText>
            </w:r>
            <m:oMath>
              <m:d>
                <m:dPr>
                  <m:begChr m:val="⌈"/>
                  <m:endChr m:val="⌉"/>
                  <m:ctrlPr>
                    <w:rPr>
                      <w:rFonts w:ascii="Cambria Math" w:hAnsi="Cambria Math"/>
                      <w:i/>
                      <w:sz w:val="28"/>
                    </w:rPr>
                  </m:ctrlPr>
                </m:dPr>
                <m:e>
                  <m:func>
                    <m:funcPr>
                      <m:ctrlPr>
                        <w:rPr>
                          <w:rFonts w:ascii="Cambria Math" w:hAnsi="Cambria Math"/>
                          <w:i/>
                          <w:sz w:val="28"/>
                        </w:rPr>
                      </m:ctrlPr>
                    </m:funcPr>
                    <m:fName>
                      <m:sSub>
                        <m:sSubPr>
                          <m:ctrlPr>
                            <w:rPr>
                              <w:rFonts w:ascii="Cambria Math" w:hAnsi="Cambria Math"/>
                              <w:i/>
                              <w:sz w:val="28"/>
                            </w:rPr>
                          </m:ctrlPr>
                        </m:sSubPr>
                        <m:e>
                          <m:r>
                            <m:rPr>
                              <m:sty m:val="p"/>
                            </m:rPr>
                            <w:rPr>
                              <w:rFonts w:ascii="Cambria Math" w:hAnsi="Cambria Math"/>
                              <w:sz w:val="28"/>
                            </w:rPr>
                            <m:t>log</m:t>
                          </m:r>
                        </m:e>
                        <m:sub>
                          <m:r>
                            <m:rPr>
                              <m:sty m:val="p"/>
                            </m:rPr>
                            <w:rPr>
                              <w:rFonts w:ascii="Cambria Math" w:hAnsi="Cambria Math"/>
                              <w:sz w:val="28"/>
                            </w:rPr>
                            <m:t>2</m:t>
                          </m:r>
                        </m:sub>
                      </m:sSub>
                    </m:fName>
                    <m:e>
                      <m:sSub>
                        <m:sSubPr>
                          <m:ctrlPr>
                            <w:rPr>
                              <w:rFonts w:ascii="Cambria Math" w:hAnsi="Cambria Math"/>
                              <w:i/>
                              <w:sz w:val="28"/>
                            </w:rPr>
                          </m:ctrlPr>
                        </m:sSubPr>
                        <m:e>
                          <m:r>
                            <m:rPr>
                              <m:sty m:val="p"/>
                            </m:rPr>
                            <w:rPr>
                              <w:rFonts w:ascii="Cambria Math" w:hAnsi="Cambria Math"/>
                              <w:sz w:val="28"/>
                            </w:rPr>
                            <m:t>2K</m:t>
                          </m:r>
                        </m:e>
                        <m:sub>
                          <m:r>
                            <m:rPr>
                              <m:sty m:val="p"/>
                            </m:rPr>
                            <w:rPr>
                              <w:rFonts w:ascii="Cambria Math" w:hAnsi="Cambria Math"/>
                              <w:sz w:val="28"/>
                            </w:rPr>
                            <m:t>0</m:t>
                          </m:r>
                        </m:sub>
                      </m:sSub>
                    </m:e>
                  </m:func>
                </m:e>
              </m:d>
            </m:oMath>
            <w:r w:rsidRPr="00FE2041">
              <w:rPr>
                <w:rFonts w:ascii="Times" w:hAnsi="Times"/>
                <w:lang w:val="en-GB" w:eastAsia="x-none"/>
              </w:rPr>
              <w:instrText xml:space="preserve"> </w:instrText>
            </w:r>
            <w:r w:rsidRPr="00FE2041">
              <w:rPr>
                <w:rFonts w:ascii="Times" w:hAnsi="Times"/>
                <w:lang w:val="en-GB" w:eastAsia="x-none"/>
              </w:rPr>
              <w:fldChar w:fldCharType="end"/>
            </w:r>
            <w:r w:rsidRPr="00FE2041">
              <w:rPr>
                <w:rFonts w:ascii="Times" w:hAnsi="Times"/>
                <w:lang w:val="en-GB" w:eastAsia="x-none"/>
              </w:rPr>
              <w:t xml:space="preserve">–bit or </w:t>
            </w:r>
            <w:r w:rsidRPr="00FE2041">
              <w:rPr>
                <w:rFonts w:ascii="Times" w:eastAsiaTheme="minorEastAsia" w:hAnsi="Times" w:cstheme="minorBidi"/>
                <w:kern w:val="2"/>
                <w:position w:val="-16"/>
                <w:szCs w:val="22"/>
                <w:lang w:val="en-GB" w:eastAsia="x-none"/>
              </w:rPr>
              <w:object w:dxaOrig="999" w:dyaOrig="440" w14:anchorId="1582B20B">
                <v:shape id="_x0000_i1031" type="#_x0000_t75" style="width:50.25pt;height:21.75pt" o:ole="">
                  <v:imagedata r:id="rId23" o:title=""/>
                </v:shape>
                <o:OLEObject Type="Embed" ProgID="Equation.DSMT4" ShapeID="_x0000_i1031" DrawAspect="Content" ObjectID="_1618414535" r:id="rId24"/>
              </w:object>
            </w:r>
            <w:r w:rsidRPr="00FE2041">
              <w:rPr>
                <w:rFonts w:ascii="Times" w:hAnsi="Times"/>
                <w:lang w:val="en-GB" w:eastAsia="x-none"/>
              </w:rPr>
              <w:fldChar w:fldCharType="begin"/>
            </w:r>
            <w:r w:rsidRPr="00FE2041">
              <w:rPr>
                <w:rFonts w:ascii="Times" w:hAnsi="Times"/>
                <w:lang w:val="en-GB" w:eastAsia="x-none"/>
              </w:rPr>
              <w:instrText xml:space="preserve"> QUOTE </w:instrText>
            </w:r>
            <m:oMath>
              <m:d>
                <m:dPr>
                  <m:begChr m:val="⌈"/>
                  <m:endChr m:val="⌉"/>
                  <m:ctrlPr>
                    <w:rPr>
                      <w:rFonts w:ascii="Cambria Math" w:hAnsi="Cambria Math"/>
                      <w:i/>
                      <w:sz w:val="28"/>
                    </w:rPr>
                  </m:ctrlPr>
                </m:dPr>
                <m:e>
                  <m:func>
                    <m:funcPr>
                      <m:ctrlPr>
                        <w:rPr>
                          <w:rFonts w:ascii="Cambria Math" w:hAnsi="Cambria Math"/>
                          <w:i/>
                          <w:sz w:val="28"/>
                        </w:rPr>
                      </m:ctrlPr>
                    </m:funcPr>
                    <m:fName>
                      <m:sSub>
                        <m:sSubPr>
                          <m:ctrlPr>
                            <w:rPr>
                              <w:rFonts w:ascii="Cambria Math" w:hAnsi="Cambria Math"/>
                              <w:i/>
                              <w:sz w:val="28"/>
                            </w:rPr>
                          </m:ctrlPr>
                        </m:sSubPr>
                        <m:e>
                          <m:r>
                            <m:rPr>
                              <m:sty m:val="p"/>
                            </m:rPr>
                            <w:rPr>
                              <w:rFonts w:ascii="Cambria Math" w:hAnsi="Cambria Math"/>
                              <w:sz w:val="28"/>
                            </w:rPr>
                            <m:t>log</m:t>
                          </m:r>
                        </m:e>
                        <m:sub>
                          <m:r>
                            <m:rPr>
                              <m:sty m:val="p"/>
                            </m:rPr>
                            <w:rPr>
                              <w:rFonts w:ascii="Cambria Math" w:hAnsi="Cambria Math"/>
                              <w:sz w:val="28"/>
                            </w:rPr>
                            <m:t>2</m:t>
                          </m:r>
                        </m:sub>
                      </m:sSub>
                    </m:fName>
                    <m:e>
                      <m:sSub>
                        <m:sSubPr>
                          <m:ctrlPr>
                            <w:rPr>
                              <w:rFonts w:ascii="Cambria Math" w:hAnsi="Cambria Math"/>
                              <w:i/>
                              <w:sz w:val="28"/>
                            </w:rPr>
                          </m:ctrlPr>
                        </m:sSubPr>
                        <m:e>
                          <m:r>
                            <m:rPr>
                              <m:sty m:val="p"/>
                            </m:rPr>
                            <w:rPr>
                              <w:rFonts w:ascii="Cambria Math" w:hAnsi="Cambria Math"/>
                              <w:sz w:val="28"/>
                            </w:rPr>
                            <m:t>K</m:t>
                          </m:r>
                        </m:e>
                        <m:sub>
                          <m:r>
                            <m:rPr>
                              <m:sty m:val="p"/>
                            </m:rPr>
                            <w:rPr>
                              <w:rFonts w:ascii="Cambria Math" w:hAnsi="Cambria Math"/>
                              <w:sz w:val="28"/>
                            </w:rPr>
                            <m:t>0</m:t>
                          </m:r>
                        </m:sub>
                      </m:sSub>
                    </m:e>
                  </m:func>
                </m:e>
              </m:d>
            </m:oMath>
            <w:r w:rsidRPr="00FE2041">
              <w:rPr>
                <w:rFonts w:ascii="Times" w:hAnsi="Times"/>
                <w:lang w:val="en-GB" w:eastAsia="x-none"/>
              </w:rPr>
              <w:instrText xml:space="preserve"> </w:instrText>
            </w:r>
            <w:r w:rsidRPr="00FE2041">
              <w:rPr>
                <w:rFonts w:ascii="Times" w:hAnsi="Times"/>
                <w:lang w:val="en-GB" w:eastAsia="x-none"/>
              </w:rPr>
              <w:fldChar w:fldCharType="end"/>
            </w:r>
            <w:r>
              <w:rPr>
                <w:rFonts w:ascii="Times" w:hAnsi="Times"/>
                <w:lang w:val="en-GB" w:eastAsia="x-none"/>
              </w:rPr>
              <w:t xml:space="preserve"> indicator</w:t>
            </w:r>
          </w:p>
          <w:p w14:paraId="5C905416" w14:textId="5F25094E" w:rsidR="00C139C3" w:rsidRPr="00C139C3" w:rsidRDefault="00C139C3" w:rsidP="00C139C3">
            <w:pPr>
              <w:widowControl/>
              <w:numPr>
                <w:ilvl w:val="0"/>
                <w:numId w:val="25"/>
              </w:numPr>
              <w:wordWrap/>
              <w:autoSpaceDE/>
              <w:autoSpaceDN/>
              <w:spacing w:after="0"/>
              <w:rPr>
                <w:rFonts w:ascii="Times" w:hAnsi="Times"/>
                <w:lang w:val="en-GB" w:eastAsia="x-none"/>
              </w:rPr>
            </w:pPr>
            <w:r w:rsidRPr="00FE2041">
              <w:rPr>
                <w:rFonts w:ascii="Times" w:hAnsi="Times"/>
                <w:lang w:val="en-GB" w:eastAsia="x-none"/>
              </w:rPr>
              <w:t xml:space="preserve">Alt3.4: Per-layer SCI, where </w:t>
            </w:r>
            <w:r w:rsidRPr="00FE2041">
              <w:rPr>
                <w:rFonts w:ascii="Times" w:hAnsi="Times"/>
                <w:i/>
                <w:lang w:val="en-GB" w:eastAsia="x-none"/>
              </w:rPr>
              <w:t>SCI</w:t>
            </w:r>
            <w:r w:rsidRPr="00FE2041">
              <w:rPr>
                <w:rFonts w:ascii="Times" w:hAnsi="Times"/>
                <w:i/>
                <w:vertAlign w:val="subscript"/>
                <w:lang w:val="en-GB" w:eastAsia="x-none"/>
              </w:rPr>
              <w:t>i</w:t>
            </w:r>
            <w:r w:rsidRPr="00FE2041">
              <w:rPr>
                <w:rFonts w:ascii="Times" w:hAnsi="Times"/>
                <w:lang w:val="en-GB" w:eastAsia="x-none"/>
              </w:rPr>
              <w:t xml:space="preserve"> is a </w:t>
            </w:r>
            <w:r w:rsidRPr="00FE2041">
              <w:rPr>
                <w:rFonts w:ascii="Times" w:eastAsiaTheme="minorEastAsia" w:hAnsi="Times" w:cstheme="minorBidi"/>
                <w:kern w:val="2"/>
                <w:position w:val="-16"/>
                <w:szCs w:val="22"/>
                <w:lang w:val="en-GB" w:eastAsia="x-none"/>
              </w:rPr>
              <w:object w:dxaOrig="999" w:dyaOrig="440" w14:anchorId="51F516A7">
                <v:shape id="_x0000_i1032" type="#_x0000_t75" style="width:50.25pt;height:21.75pt" o:ole="">
                  <v:imagedata r:id="rId25" o:title=""/>
                </v:shape>
                <o:OLEObject Type="Embed" ProgID="Equation.DSMT4" ShapeID="_x0000_i1032" DrawAspect="Content" ObjectID="_1618414536" r:id="rId26"/>
              </w:object>
            </w:r>
            <w:r w:rsidRPr="00FE2041">
              <w:rPr>
                <w:rFonts w:ascii="Times" w:hAnsi="Times"/>
                <w:lang w:val="en-GB" w:eastAsia="x-none"/>
              </w:rPr>
              <w:fldChar w:fldCharType="begin"/>
            </w:r>
            <w:r w:rsidRPr="00FE2041">
              <w:rPr>
                <w:rFonts w:ascii="Times" w:hAnsi="Times"/>
                <w:lang w:val="en-GB" w:eastAsia="x-none"/>
              </w:rPr>
              <w:instrText xml:space="preserve"> QUOTE </w:instrText>
            </w:r>
            <m:oMath>
              <m:d>
                <m:dPr>
                  <m:begChr m:val="⌈"/>
                  <m:endChr m:val="⌉"/>
                  <m:ctrlPr>
                    <w:rPr>
                      <w:rFonts w:ascii="Cambria Math" w:hAnsi="Cambria Math"/>
                      <w:i/>
                      <w:sz w:val="28"/>
                    </w:rPr>
                  </m:ctrlPr>
                </m:dPr>
                <m:e>
                  <m:func>
                    <m:funcPr>
                      <m:ctrlPr>
                        <w:rPr>
                          <w:rFonts w:ascii="Cambria Math" w:hAnsi="Cambria Math"/>
                          <w:i/>
                          <w:sz w:val="28"/>
                        </w:rPr>
                      </m:ctrlPr>
                    </m:funcPr>
                    <m:fName>
                      <m:sSub>
                        <m:sSubPr>
                          <m:ctrlPr>
                            <w:rPr>
                              <w:rFonts w:ascii="Cambria Math" w:hAnsi="Cambria Math"/>
                              <w:i/>
                              <w:sz w:val="28"/>
                            </w:rPr>
                          </m:ctrlPr>
                        </m:sSubPr>
                        <m:e>
                          <m:r>
                            <m:rPr>
                              <m:sty m:val="p"/>
                            </m:rPr>
                            <w:rPr>
                              <w:rFonts w:ascii="Cambria Math" w:hAnsi="Cambria Math"/>
                              <w:sz w:val="28"/>
                            </w:rPr>
                            <m:t>log</m:t>
                          </m:r>
                        </m:e>
                        <m:sub>
                          <m:r>
                            <m:rPr>
                              <m:sty m:val="p"/>
                            </m:rPr>
                            <w:rPr>
                              <w:rFonts w:ascii="Cambria Math" w:hAnsi="Cambria Math"/>
                              <w:sz w:val="28"/>
                            </w:rPr>
                            <m:t>2</m:t>
                          </m:r>
                        </m:sub>
                      </m:sSub>
                    </m:fName>
                    <m:e>
                      <m:r>
                        <m:rPr>
                          <m:sty m:val="p"/>
                        </m:rPr>
                        <w:rPr>
                          <w:rFonts w:ascii="Cambria Math" w:hAnsi="Cambria Math"/>
                          <w:sz w:val="28"/>
                        </w:rPr>
                        <m:t>2L</m:t>
                      </m:r>
                    </m:e>
                  </m:func>
                </m:e>
              </m:d>
            </m:oMath>
            <w:r w:rsidRPr="00FE2041">
              <w:rPr>
                <w:rFonts w:ascii="Times" w:hAnsi="Times"/>
                <w:lang w:val="en-GB" w:eastAsia="x-none"/>
              </w:rPr>
              <w:instrText xml:space="preserve"> </w:instrText>
            </w:r>
            <w:r w:rsidRPr="00FE2041">
              <w:rPr>
                <w:rFonts w:ascii="Times" w:hAnsi="Times"/>
                <w:lang w:val="en-GB" w:eastAsia="x-none"/>
              </w:rPr>
              <w:fldChar w:fldCharType="end"/>
            </w:r>
            <w:r>
              <w:rPr>
                <w:rFonts w:ascii="Times" w:hAnsi="Times"/>
                <w:lang w:val="en-GB" w:eastAsia="x-none"/>
              </w:rPr>
              <w:t>–bit</w:t>
            </w:r>
          </w:p>
        </w:tc>
      </w:tr>
    </w:tbl>
    <w:p w14:paraId="4B41388F" w14:textId="77777777" w:rsidR="00702371" w:rsidRDefault="00702371" w:rsidP="00702371">
      <w:pPr>
        <w:pStyle w:val="LGTdoc1"/>
        <w:spacing w:beforeLines="0" w:before="0" w:after="0" w:afterAutospacing="0" w:line="360" w:lineRule="auto"/>
        <w:rPr>
          <w:sz w:val="22"/>
        </w:rPr>
      </w:pPr>
    </w:p>
    <w:p w14:paraId="6D8657DB" w14:textId="77777777" w:rsidR="00D72404" w:rsidRPr="00416191" w:rsidRDefault="00D72404" w:rsidP="00D72404">
      <w:pPr>
        <w:pStyle w:val="LGTdoc1"/>
        <w:spacing w:beforeLines="0" w:before="0" w:after="0" w:afterAutospacing="0" w:line="360" w:lineRule="auto"/>
        <w:ind w:firstLineChars="129" w:firstLine="284"/>
        <w:rPr>
          <w:b w:val="0"/>
          <w:sz w:val="22"/>
        </w:rPr>
      </w:pPr>
      <w:r>
        <w:rPr>
          <w:rFonts w:hint="eastAsia"/>
          <w:b w:val="0"/>
          <w:sz w:val="22"/>
        </w:rPr>
        <w:t xml:space="preserve">The design of the </w:t>
      </w:r>
      <w:r>
        <w:rPr>
          <w:b w:val="0"/>
          <w:sz w:val="22"/>
        </w:rPr>
        <w:t xml:space="preserve">UCI parameter for the SCI is based on the indicated </w:t>
      </w:r>
      <w:r>
        <w:rPr>
          <w:b w:val="0"/>
          <w:iCs/>
          <w:sz w:val="22"/>
          <w:szCs w:val="22"/>
          <w:lang w:val="en-US"/>
        </w:rPr>
        <w:t>K</w:t>
      </w:r>
      <w:r w:rsidRPr="00DB3B40">
        <w:rPr>
          <w:b w:val="0"/>
          <w:i/>
          <w:iCs/>
          <w:sz w:val="22"/>
          <w:szCs w:val="22"/>
          <w:vertAlign w:val="subscript"/>
          <w:lang w:val="en-US"/>
        </w:rPr>
        <w:t>NZ,</w:t>
      </w:r>
      <w:r>
        <w:rPr>
          <w:b w:val="0"/>
          <w:i/>
          <w:iCs/>
          <w:sz w:val="22"/>
          <w:szCs w:val="22"/>
          <w:vertAlign w:val="subscript"/>
          <w:lang w:val="en-US"/>
        </w:rPr>
        <w:t>i</w:t>
      </w:r>
      <w:r>
        <w:rPr>
          <w:b w:val="0"/>
          <w:iCs/>
          <w:sz w:val="22"/>
          <w:szCs w:val="22"/>
          <w:lang w:val="en-US"/>
        </w:rPr>
        <w:t xml:space="preserve"> (the number of NZ coefficients in the bitmap for </w:t>
      </w:r>
      <w:r w:rsidRPr="00416191">
        <w:rPr>
          <w:b w:val="0"/>
          <w:i/>
          <w:iCs/>
          <w:sz w:val="22"/>
          <w:szCs w:val="22"/>
          <w:lang w:val="en-US"/>
        </w:rPr>
        <w:t>i</w:t>
      </w:r>
      <w:r>
        <w:rPr>
          <w:b w:val="0"/>
          <w:iCs/>
          <w:sz w:val="22"/>
          <w:szCs w:val="22"/>
          <w:lang w:val="en-US"/>
        </w:rPr>
        <w:t>-th layer if K</w:t>
      </w:r>
      <w:r w:rsidRPr="00DB3B40">
        <w:rPr>
          <w:b w:val="0"/>
          <w:i/>
          <w:iCs/>
          <w:sz w:val="22"/>
          <w:szCs w:val="22"/>
          <w:vertAlign w:val="subscript"/>
          <w:lang w:val="en-US"/>
        </w:rPr>
        <w:t>NZ,</w:t>
      </w:r>
      <w:r>
        <w:rPr>
          <w:b w:val="0"/>
          <w:i/>
          <w:iCs/>
          <w:sz w:val="22"/>
          <w:szCs w:val="22"/>
          <w:vertAlign w:val="subscript"/>
          <w:lang w:val="en-US"/>
        </w:rPr>
        <w:t>i</w:t>
      </w:r>
      <w:r>
        <w:rPr>
          <w:b w:val="0"/>
          <w:iCs/>
          <w:sz w:val="22"/>
          <w:szCs w:val="22"/>
          <w:lang w:val="en-US"/>
        </w:rPr>
        <w:t xml:space="preserve"> is known before UCI part 2 decoding. Note that K</w:t>
      </w:r>
      <w:r w:rsidRPr="00DB3B40">
        <w:rPr>
          <w:b w:val="0"/>
          <w:i/>
          <w:iCs/>
          <w:sz w:val="22"/>
          <w:szCs w:val="22"/>
          <w:vertAlign w:val="subscript"/>
          <w:lang w:val="en-US"/>
        </w:rPr>
        <w:t>NZ,</w:t>
      </w:r>
      <w:r>
        <w:rPr>
          <w:b w:val="0"/>
          <w:i/>
          <w:iCs/>
          <w:sz w:val="22"/>
          <w:szCs w:val="22"/>
          <w:vertAlign w:val="subscript"/>
          <w:lang w:val="en-US"/>
        </w:rPr>
        <w:t>i</w:t>
      </w:r>
      <w:r>
        <w:rPr>
          <w:b w:val="0"/>
          <w:iCs/>
          <w:sz w:val="22"/>
          <w:szCs w:val="22"/>
          <w:lang w:val="en-US"/>
        </w:rPr>
        <w:t xml:space="preserve"> is either indicated in UCI part 1 explicitly or a total number of NZ coefficients across all layers is indicated which is also related in the RI and number of NZ coefficients in section 2.2-A. Thus, in our view, this issue needs to be determined after the decision on indication of RI and number of NZ coefficients.</w:t>
      </w:r>
    </w:p>
    <w:p w14:paraId="55E568B7" w14:textId="77777777" w:rsidR="00D72404" w:rsidRPr="006E511A" w:rsidRDefault="00D72404" w:rsidP="00D72404">
      <w:pPr>
        <w:pStyle w:val="LGTdoc1"/>
        <w:spacing w:beforeLines="0" w:before="0" w:after="0" w:afterAutospacing="0" w:line="360" w:lineRule="auto"/>
        <w:rPr>
          <w:sz w:val="22"/>
        </w:rPr>
      </w:pPr>
    </w:p>
    <w:p w14:paraId="5CEF0D92" w14:textId="77777777" w:rsidR="00D72404" w:rsidRPr="00BB4FE8" w:rsidRDefault="00D72404" w:rsidP="00D72404">
      <w:pPr>
        <w:pStyle w:val="LGTdoc1"/>
        <w:spacing w:beforeLines="0" w:before="0" w:after="0" w:afterAutospacing="0" w:line="360" w:lineRule="auto"/>
        <w:rPr>
          <w:sz w:val="22"/>
        </w:rPr>
      </w:pPr>
      <w:r>
        <w:rPr>
          <w:sz w:val="22"/>
        </w:rPr>
        <w:t>Observation 4.</w:t>
      </w:r>
      <w:r w:rsidRPr="00DC13F9">
        <w:rPr>
          <w:sz w:val="22"/>
        </w:rPr>
        <w:t xml:space="preserve"> </w:t>
      </w:r>
      <w:r>
        <w:rPr>
          <w:sz w:val="22"/>
        </w:rPr>
        <w:t>SCI</w:t>
      </w:r>
      <w:r w:rsidRPr="00BB4FE8">
        <w:rPr>
          <w:sz w:val="22"/>
        </w:rPr>
        <w:t xml:space="preserve"> needs to be determined after the decision on indication of RI and number of NZ coefficients.</w:t>
      </w:r>
    </w:p>
    <w:p w14:paraId="7A86F000" w14:textId="77777777" w:rsidR="00C139C3" w:rsidRPr="00D72404" w:rsidRDefault="00C139C3" w:rsidP="00C139C3">
      <w:pPr>
        <w:rPr>
          <w:lang w:val="en-GB"/>
        </w:rPr>
      </w:pPr>
    </w:p>
    <w:p w14:paraId="4B9C8120" w14:textId="711408C3" w:rsidR="0002775A" w:rsidRDefault="0002775A" w:rsidP="0002775A">
      <w:pPr>
        <w:pStyle w:val="2"/>
        <w:numPr>
          <w:ilvl w:val="0"/>
          <w:numId w:val="29"/>
        </w:numPr>
      </w:pPr>
      <w:r>
        <w:lastRenderedPageBreak/>
        <w:t>FD basis subset selection indicator</w:t>
      </w:r>
    </w:p>
    <w:tbl>
      <w:tblPr>
        <w:tblStyle w:val="a7"/>
        <w:tblW w:w="0" w:type="auto"/>
        <w:tblLook w:val="04A0" w:firstRow="1" w:lastRow="0" w:firstColumn="1" w:lastColumn="0" w:noHBand="0" w:noVBand="1"/>
      </w:tblPr>
      <w:tblGrid>
        <w:gridCol w:w="9016"/>
      </w:tblGrid>
      <w:tr w:rsidR="00C139C3" w14:paraId="470BEE1E" w14:textId="77777777" w:rsidTr="00C139C3">
        <w:tc>
          <w:tcPr>
            <w:tcW w:w="9016" w:type="dxa"/>
          </w:tcPr>
          <w:p w14:paraId="054453D4" w14:textId="77777777" w:rsidR="00DE799A" w:rsidRPr="00DE799A" w:rsidRDefault="00DE799A" w:rsidP="00DE799A">
            <w:pPr>
              <w:widowControl/>
              <w:wordWrap/>
              <w:autoSpaceDE/>
              <w:autoSpaceDN/>
              <w:spacing w:after="0"/>
              <w:rPr>
                <w:rFonts w:eastAsia="맑은 고딕"/>
                <w:lang w:val="en-GB" w:eastAsia="en-US"/>
              </w:rPr>
            </w:pPr>
            <w:r w:rsidRPr="00DE799A">
              <w:rPr>
                <w:rFonts w:eastAsia="맑은 고딕"/>
                <w:b/>
                <w:highlight w:val="cyan"/>
                <w:lang w:val="en-GB" w:eastAsia="en-US"/>
              </w:rPr>
              <w:t>Offline agreement 1</w:t>
            </w:r>
            <w:r w:rsidRPr="00DE799A">
              <w:rPr>
                <w:rFonts w:eastAsia="맑은 고딕"/>
                <w:highlight w:val="cyan"/>
                <w:lang w:val="en-GB" w:eastAsia="en-US"/>
              </w:rPr>
              <w:t>:</w:t>
            </w:r>
            <w:r w:rsidRPr="00DE799A">
              <w:rPr>
                <w:rFonts w:eastAsia="맑은 고딕"/>
                <w:lang w:val="en-GB" w:eastAsia="en-US"/>
              </w:rPr>
              <w:t xml:space="preserve"> </w:t>
            </w:r>
          </w:p>
          <w:p w14:paraId="563D6FE4" w14:textId="2950A317" w:rsidR="00DE799A" w:rsidRPr="00DE799A" w:rsidRDefault="00DE799A" w:rsidP="00DE799A">
            <w:pPr>
              <w:widowControl/>
              <w:wordWrap/>
              <w:autoSpaceDE/>
              <w:autoSpaceDN/>
              <w:spacing w:after="0"/>
              <w:rPr>
                <w:rFonts w:eastAsia="맑은 고딕"/>
                <w:lang w:val="en-GB" w:eastAsia="en-US"/>
              </w:rPr>
            </w:pPr>
            <w:r w:rsidRPr="00DE799A">
              <w:rPr>
                <w:rFonts w:eastAsia="맑은 고딕"/>
                <w:lang w:val="en-GB" w:eastAsia="en-US"/>
              </w:rPr>
              <w:t>The two-step FD basis subset selection is described as follows:</w:t>
            </w:r>
          </w:p>
          <w:p w14:paraId="0DFA69CE" w14:textId="77777777" w:rsidR="00DE799A" w:rsidRPr="00DE799A" w:rsidRDefault="00DE799A" w:rsidP="00DE799A">
            <w:pPr>
              <w:widowControl/>
              <w:numPr>
                <w:ilvl w:val="0"/>
                <w:numId w:val="35"/>
              </w:numPr>
              <w:wordWrap/>
              <w:autoSpaceDE/>
              <w:autoSpaceDN/>
              <w:spacing w:after="0"/>
              <w:rPr>
                <w:rFonts w:eastAsia="맑은 고딕"/>
                <w:lang w:val="en-GB" w:eastAsia="en-US"/>
              </w:rPr>
            </w:pPr>
            <w:r w:rsidRPr="00DE799A">
              <w:rPr>
                <w:rFonts w:eastAsia="맑은 고딕"/>
                <w:lang w:val="en-GB" w:eastAsia="en-US"/>
              </w:rPr>
              <w:t>The 1st (intermediate) step uses an intermediate FD basis set of size-</w:t>
            </w:r>
            <m:oMath>
              <m:sSub>
                <m:sSubPr>
                  <m:ctrlPr>
                    <w:rPr>
                      <w:rFonts w:ascii="Cambria Math" w:eastAsia="맑은 고딕" w:hAnsi="Cambria Math"/>
                      <w:i/>
                      <w:iCs/>
                      <w:lang w:val="en-GB" w:eastAsia="en-US"/>
                    </w:rPr>
                  </m:ctrlPr>
                </m:sSubPr>
                <m:e>
                  <m:r>
                    <w:rPr>
                      <w:rFonts w:ascii="Cambria Math" w:eastAsia="맑은 고딕" w:hAnsi="Cambria Math"/>
                      <w:lang w:val="en-GB" w:eastAsia="en-US"/>
                    </w:rPr>
                    <m:t>N</m:t>
                  </m:r>
                </m:e>
                <m:sub>
                  <m:r>
                    <w:rPr>
                      <w:rFonts w:ascii="Cambria Math" w:eastAsia="맑은 고딕" w:hAnsi="Cambria Math"/>
                      <w:lang w:val="en-GB" w:eastAsia="en-US"/>
                    </w:rPr>
                    <m:t>3</m:t>
                  </m:r>
                </m:sub>
              </m:sSub>
              <m:r>
                <w:rPr>
                  <w:rFonts w:ascii="Cambria Math" w:eastAsia="맑은 고딕" w:hAnsi="Cambria Math"/>
                  <w:lang w:val="en-GB" w:eastAsia="en-US"/>
                </w:rPr>
                <m:t>'</m:t>
              </m:r>
            </m:oMath>
            <w:r w:rsidRPr="00DE799A">
              <w:rPr>
                <w:rFonts w:eastAsia="맑은 고딕"/>
                <w:lang w:val="en-GB" w:eastAsia="en-US"/>
              </w:rPr>
              <w:t xml:space="preserve"> (</w:t>
            </w:r>
            <m:oMath>
              <m:sSub>
                <m:sSubPr>
                  <m:ctrlPr>
                    <w:rPr>
                      <w:rFonts w:ascii="Cambria Math" w:eastAsia="맑은 고딕" w:hAnsi="Cambria Math"/>
                      <w:i/>
                      <w:iCs/>
                      <w:lang w:val="en-GB" w:eastAsia="en-US"/>
                    </w:rPr>
                  </m:ctrlPr>
                </m:sSubPr>
                <m:e>
                  <m:r>
                    <w:rPr>
                      <w:rFonts w:ascii="Cambria Math" w:eastAsia="맑은 고딕" w:hAnsi="Cambria Math"/>
                      <w:lang w:val="en-GB" w:eastAsia="en-US"/>
                    </w:rPr>
                    <m:t>N</m:t>
                  </m:r>
                </m:e>
                <m:sub>
                  <m:r>
                    <w:rPr>
                      <w:rFonts w:ascii="Cambria Math" w:eastAsia="맑은 고딕" w:hAnsi="Cambria Math"/>
                      <w:lang w:val="en-GB" w:eastAsia="en-US"/>
                    </w:rPr>
                    <m:t>3</m:t>
                  </m:r>
                </m:sub>
              </m:sSub>
              <m:r>
                <w:rPr>
                  <w:rFonts w:ascii="Cambria Math" w:eastAsia="맑은 고딕" w:hAnsi="Cambria Math"/>
                  <w:lang w:val="en-GB" w:eastAsia="en-US"/>
                </w:rPr>
                <m:t>'</m:t>
              </m:r>
            </m:oMath>
            <w:r w:rsidRPr="00DE799A">
              <w:rPr>
                <w:rFonts w:eastAsia="맑은 고딕"/>
                <w:lang w:val="en-GB" w:eastAsia="en-US"/>
              </w:rPr>
              <w:t xml:space="preserve">≤ </w:t>
            </w:r>
            <m:oMath>
              <m:sSub>
                <m:sSubPr>
                  <m:ctrlPr>
                    <w:rPr>
                      <w:rFonts w:ascii="Cambria Math" w:eastAsia="맑은 고딕" w:hAnsi="Cambria Math"/>
                      <w:i/>
                      <w:iCs/>
                      <w:lang w:val="en-GB" w:eastAsia="en-US"/>
                    </w:rPr>
                  </m:ctrlPr>
                </m:sSubPr>
                <m:e>
                  <m:r>
                    <w:rPr>
                      <w:rFonts w:ascii="Cambria Math" w:eastAsia="맑은 고딕" w:hAnsi="Cambria Math"/>
                      <w:lang w:val="en-GB" w:eastAsia="en-US"/>
                    </w:rPr>
                    <m:t>N</m:t>
                  </m:r>
                </m:e>
                <m:sub>
                  <m:r>
                    <w:rPr>
                      <w:rFonts w:ascii="Cambria Math" w:eastAsia="맑은 고딕" w:hAnsi="Cambria Math"/>
                      <w:lang w:val="en-GB" w:eastAsia="en-US"/>
                    </w:rPr>
                    <m:t>3</m:t>
                  </m:r>
                </m:sub>
              </m:sSub>
            </m:oMath>
            <w:r w:rsidRPr="00DE799A">
              <w:rPr>
                <w:rFonts w:eastAsia="맑은 고딕"/>
                <w:lang w:val="en-GB" w:eastAsia="en-US"/>
              </w:rPr>
              <w:t>)</w:t>
            </w:r>
          </w:p>
          <w:p w14:paraId="5AB9AD7F" w14:textId="77777777" w:rsidR="00DE799A" w:rsidRPr="00DE799A" w:rsidRDefault="00DE799A" w:rsidP="00DE799A">
            <w:pPr>
              <w:widowControl/>
              <w:numPr>
                <w:ilvl w:val="1"/>
                <w:numId w:val="35"/>
              </w:numPr>
              <w:wordWrap/>
              <w:autoSpaceDE/>
              <w:autoSpaceDN/>
              <w:spacing w:after="0"/>
              <w:rPr>
                <w:rFonts w:eastAsia="맑은 고딕"/>
                <w:lang w:val="en-GB" w:eastAsia="en-US"/>
              </w:rPr>
            </w:pPr>
            <w:r w:rsidRPr="00DE799A">
              <w:rPr>
                <w:rFonts w:eastAsia="맑은 고딕"/>
                <w:lang w:val="en-GB" w:eastAsia="en-US"/>
              </w:rPr>
              <w:t xml:space="preserve">The value of </w:t>
            </w:r>
            <m:oMath>
              <m:sSub>
                <m:sSubPr>
                  <m:ctrlPr>
                    <w:rPr>
                      <w:rFonts w:ascii="Cambria Math" w:eastAsia="맑은 고딕" w:hAnsi="Cambria Math"/>
                      <w:i/>
                      <w:iCs/>
                      <w:lang w:val="en-GB" w:eastAsia="en-US"/>
                    </w:rPr>
                  </m:ctrlPr>
                </m:sSubPr>
                <m:e>
                  <m:r>
                    <w:rPr>
                      <w:rFonts w:ascii="Cambria Math" w:eastAsia="맑은 고딕" w:hAnsi="Cambria Math"/>
                      <w:lang w:val="en-GB" w:eastAsia="en-US"/>
                    </w:rPr>
                    <m:t>N</m:t>
                  </m:r>
                </m:e>
                <m:sub>
                  <m:r>
                    <w:rPr>
                      <w:rFonts w:ascii="Cambria Math" w:eastAsia="맑은 고딕" w:hAnsi="Cambria Math"/>
                      <w:lang w:val="en-GB" w:eastAsia="en-US"/>
                    </w:rPr>
                    <m:t>3</m:t>
                  </m:r>
                </m:sub>
              </m:sSub>
              <m:r>
                <w:rPr>
                  <w:rFonts w:ascii="Cambria Math" w:eastAsia="맑은 고딕" w:hAnsi="Cambria Math"/>
                  <w:lang w:val="en-GB" w:eastAsia="en-US"/>
                </w:rPr>
                <m:t>'</m:t>
              </m:r>
            </m:oMath>
            <w:r w:rsidRPr="00DE799A">
              <w:rPr>
                <w:rFonts w:eastAsia="맑은 고딕"/>
                <w:lang w:val="en-GB" w:eastAsia="en-US"/>
              </w:rPr>
              <w:t xml:space="preserve"> is RI- and layer-common</w:t>
            </w:r>
          </w:p>
          <w:p w14:paraId="2041BAAE" w14:textId="77777777" w:rsidR="00DE799A" w:rsidRPr="00DE799A" w:rsidRDefault="00DE799A" w:rsidP="00DE799A">
            <w:pPr>
              <w:widowControl/>
              <w:numPr>
                <w:ilvl w:val="1"/>
                <w:numId w:val="35"/>
              </w:numPr>
              <w:wordWrap/>
              <w:autoSpaceDE/>
              <w:autoSpaceDN/>
              <w:spacing w:after="0"/>
              <w:rPr>
                <w:rFonts w:eastAsia="맑은 고딕"/>
                <w:lang w:val="en-GB" w:eastAsia="en-US"/>
              </w:rPr>
            </w:pPr>
            <w:r w:rsidRPr="00DE799A">
              <w:rPr>
                <w:rFonts w:eastAsia="맑은 고딕"/>
                <w:lang w:val="en-GB" w:eastAsia="en-US"/>
              </w:rPr>
              <w:t>The intermediate FD basis subset is RI- and layer-common</w:t>
            </w:r>
          </w:p>
          <w:p w14:paraId="14A35B03" w14:textId="77777777" w:rsidR="00DE799A" w:rsidRPr="00DE799A" w:rsidRDefault="00DE799A" w:rsidP="00DE799A">
            <w:pPr>
              <w:widowControl/>
              <w:numPr>
                <w:ilvl w:val="0"/>
                <w:numId w:val="35"/>
              </w:numPr>
              <w:wordWrap/>
              <w:autoSpaceDE/>
              <w:autoSpaceDN/>
              <w:spacing w:after="0"/>
              <w:rPr>
                <w:rFonts w:eastAsia="맑은 고딕"/>
                <w:lang w:val="en-GB" w:eastAsia="en-US"/>
              </w:rPr>
            </w:pPr>
            <w:r w:rsidRPr="00DE799A">
              <w:rPr>
                <w:rFonts w:eastAsia="맑은 고딕"/>
                <w:lang w:val="en-GB" w:eastAsia="en-US"/>
              </w:rPr>
              <w:t>The 2nd step uses an indicator to indicate the FD basis used for each layer</w:t>
            </w:r>
          </w:p>
          <w:p w14:paraId="59E74599" w14:textId="77777777" w:rsidR="00DE799A" w:rsidRPr="00DE799A" w:rsidRDefault="00DE799A" w:rsidP="00DE799A">
            <w:pPr>
              <w:widowControl/>
              <w:numPr>
                <w:ilvl w:val="1"/>
                <w:numId w:val="35"/>
              </w:numPr>
              <w:wordWrap/>
              <w:autoSpaceDE/>
              <w:autoSpaceDN/>
              <w:spacing w:after="0"/>
              <w:rPr>
                <w:rFonts w:eastAsia="맑은 고딕"/>
                <w:lang w:val="en-GB" w:eastAsia="en-US"/>
              </w:rPr>
            </w:pPr>
            <w:r w:rsidRPr="00DE799A">
              <w:rPr>
                <w:rFonts w:eastAsia="맑은 고딕"/>
                <w:lang w:val="en-GB" w:eastAsia="en-US"/>
              </w:rPr>
              <w:t xml:space="preserve">FFS (to be resolved in RAN1#97): for the indicator, select between a </w:t>
            </w:r>
            <m:oMath>
              <m:sSub>
                <m:sSubPr>
                  <m:ctrlPr>
                    <w:rPr>
                      <w:rFonts w:ascii="Cambria Math" w:eastAsia="맑은 고딕" w:hAnsi="Cambria Math"/>
                      <w:i/>
                      <w:iCs/>
                      <w:lang w:val="en-GB" w:eastAsia="en-US"/>
                    </w:rPr>
                  </m:ctrlPr>
                </m:sSubPr>
                <m:e>
                  <m:r>
                    <w:rPr>
                      <w:rFonts w:ascii="Cambria Math" w:eastAsia="맑은 고딕" w:hAnsi="Cambria Math"/>
                      <w:lang w:val="en-GB" w:eastAsia="en-US"/>
                    </w:rPr>
                    <m:t>N</m:t>
                  </m:r>
                </m:e>
                <m:sub>
                  <m:r>
                    <w:rPr>
                      <w:rFonts w:ascii="Cambria Math" w:eastAsia="맑은 고딕" w:hAnsi="Cambria Math"/>
                      <w:lang w:val="en-GB" w:eastAsia="en-US"/>
                    </w:rPr>
                    <m:t>3</m:t>
                  </m:r>
                </m:sub>
              </m:sSub>
              <m:r>
                <w:rPr>
                  <w:rFonts w:ascii="Cambria Math" w:eastAsia="맑은 고딕" w:hAnsi="Cambria Math"/>
                  <w:lang w:val="en-GB" w:eastAsia="en-US"/>
                </w:rPr>
                <m:t>'</m:t>
              </m:r>
            </m:oMath>
            <w:r w:rsidRPr="00DE799A">
              <w:rPr>
                <w:rFonts w:eastAsia="맑은 고딕"/>
                <w:lang w:val="en-GB" w:eastAsia="en-US"/>
              </w:rPr>
              <w:t xml:space="preserve">-bit bitmap and X-bit combinatorial indicator where X is either </w:t>
            </w:r>
            <m:oMath>
              <m:d>
                <m:dPr>
                  <m:begChr m:val="⌈"/>
                  <m:endChr m:val="⌉"/>
                  <m:ctrlPr>
                    <w:rPr>
                      <w:rFonts w:ascii="Cambria Math" w:eastAsia="맑은 고딕" w:hAnsi="Cambria Math"/>
                      <w:i/>
                      <w:lang w:val="en-GB" w:eastAsia="en-US"/>
                    </w:rPr>
                  </m:ctrlPr>
                </m:dPr>
                <m:e>
                  <m:func>
                    <m:funcPr>
                      <m:ctrlPr>
                        <w:rPr>
                          <w:rFonts w:ascii="Cambria Math" w:eastAsia="맑은 고딕" w:hAnsi="Cambria Math"/>
                          <w:i/>
                          <w:lang w:val="en-GB" w:eastAsia="en-US"/>
                        </w:rPr>
                      </m:ctrlPr>
                    </m:funcPr>
                    <m:fName>
                      <m:sSub>
                        <m:sSubPr>
                          <m:ctrlPr>
                            <w:rPr>
                              <w:rFonts w:ascii="Cambria Math" w:eastAsia="맑은 고딕" w:hAnsi="Cambria Math"/>
                              <w:i/>
                              <w:lang w:val="en-GB" w:eastAsia="en-US"/>
                            </w:rPr>
                          </m:ctrlPr>
                        </m:sSubPr>
                        <m:e>
                          <m:r>
                            <m:rPr>
                              <m:sty m:val="p"/>
                            </m:rPr>
                            <w:rPr>
                              <w:rFonts w:ascii="Cambria Math" w:eastAsia="맑은 고딕" w:hAnsi="Cambria Math"/>
                              <w:lang w:val="en-GB" w:eastAsia="en-US"/>
                            </w:rPr>
                            <m:t>log</m:t>
                          </m:r>
                        </m:e>
                        <m:sub>
                          <m:r>
                            <w:rPr>
                              <w:rFonts w:ascii="Cambria Math" w:eastAsia="맑은 고딕" w:hAnsi="Cambria Math"/>
                              <w:lang w:val="en-GB" w:eastAsia="en-US"/>
                            </w:rPr>
                            <m:t>2</m:t>
                          </m:r>
                        </m:sub>
                      </m:sSub>
                    </m:fName>
                    <m:e>
                      <m:d>
                        <m:dPr>
                          <m:ctrlPr>
                            <w:rPr>
                              <w:rFonts w:ascii="Cambria Math" w:eastAsia="맑은 고딕" w:hAnsi="Cambria Math"/>
                              <w:i/>
                              <w:lang w:val="en-GB" w:eastAsia="en-US"/>
                            </w:rPr>
                          </m:ctrlPr>
                        </m:dPr>
                        <m:e>
                          <m:m>
                            <m:mPr>
                              <m:mcs>
                                <m:mc>
                                  <m:mcPr>
                                    <m:count m:val="1"/>
                                    <m:mcJc m:val="center"/>
                                  </m:mcPr>
                                </m:mc>
                              </m:mcs>
                              <m:ctrlPr>
                                <w:rPr>
                                  <w:rFonts w:ascii="Cambria Math" w:eastAsia="맑은 고딕" w:hAnsi="Cambria Math"/>
                                  <w:i/>
                                  <w:lang w:val="en-GB" w:eastAsia="en-US"/>
                                </w:rPr>
                              </m:ctrlPr>
                            </m:mPr>
                            <m:mr>
                              <m:e>
                                <m:sSub>
                                  <m:sSubPr>
                                    <m:ctrlPr>
                                      <w:rPr>
                                        <w:rFonts w:ascii="Cambria Math" w:eastAsia="맑은 고딕" w:hAnsi="Cambria Math"/>
                                        <w:i/>
                                        <w:lang w:val="en-GB" w:eastAsia="en-US"/>
                                      </w:rPr>
                                    </m:ctrlPr>
                                  </m:sSubPr>
                                  <m:e>
                                    <m:r>
                                      <w:rPr>
                                        <w:rFonts w:ascii="Cambria Math" w:eastAsia="맑은 고딕" w:hAnsi="Cambria Math"/>
                                        <w:lang w:val="en-GB" w:eastAsia="en-US"/>
                                      </w:rPr>
                                      <m:t>N</m:t>
                                    </m:r>
                                  </m:e>
                                  <m:sub>
                                    <m:r>
                                      <w:rPr>
                                        <w:rFonts w:ascii="Cambria Math" w:eastAsia="맑은 고딕" w:hAnsi="Cambria Math"/>
                                        <w:lang w:val="en-GB" w:eastAsia="en-US"/>
                                      </w:rPr>
                                      <m:t>3</m:t>
                                    </m:r>
                                  </m:sub>
                                </m:sSub>
                                <m:r>
                                  <w:rPr>
                                    <w:rFonts w:ascii="Cambria Math" w:eastAsia="맑은 고딕" w:hAnsi="Cambria Math"/>
                                    <w:lang w:val="en-GB" w:eastAsia="en-US"/>
                                  </w:rPr>
                                  <m:t>'</m:t>
                                </m:r>
                              </m:e>
                            </m:mr>
                            <m:mr>
                              <m:e>
                                <m:sSub>
                                  <m:sSubPr>
                                    <m:ctrlPr>
                                      <w:rPr>
                                        <w:rFonts w:ascii="Cambria Math" w:eastAsia="맑은 고딕" w:hAnsi="Cambria Math"/>
                                        <w:i/>
                                        <w:lang w:val="en-GB" w:eastAsia="en-US"/>
                                      </w:rPr>
                                    </m:ctrlPr>
                                  </m:sSubPr>
                                  <m:e>
                                    <m:r>
                                      <w:rPr>
                                        <w:rFonts w:ascii="Cambria Math" w:eastAsia="맑은 고딕" w:hAnsi="Cambria Math"/>
                                        <w:lang w:val="en-GB" w:eastAsia="en-US"/>
                                      </w:rPr>
                                      <m:t>M</m:t>
                                    </m:r>
                                  </m:e>
                                  <m:sub>
                                    <m:r>
                                      <w:rPr>
                                        <w:rFonts w:ascii="Cambria Math" w:eastAsia="맑은 고딕" w:hAnsi="Cambria Math"/>
                                        <w:lang w:val="en-GB" w:eastAsia="en-US"/>
                                      </w:rPr>
                                      <m:t>i</m:t>
                                    </m:r>
                                  </m:sub>
                                </m:sSub>
                              </m:e>
                            </m:mr>
                          </m:m>
                        </m:e>
                      </m:d>
                    </m:e>
                  </m:func>
                </m:e>
              </m:d>
            </m:oMath>
            <w:r w:rsidRPr="00DE799A">
              <w:rPr>
                <w:rFonts w:eastAsia="맑은 고딕"/>
                <w:lang w:val="en-GB" w:eastAsia="en-US"/>
              </w:rPr>
              <w:t xml:space="preserve"> or </w:t>
            </w:r>
            <m:oMath>
              <m:d>
                <m:dPr>
                  <m:begChr m:val="⌈"/>
                  <m:endChr m:val="⌉"/>
                  <m:ctrlPr>
                    <w:rPr>
                      <w:rFonts w:ascii="Cambria Math" w:eastAsia="맑은 고딕" w:hAnsi="Cambria Math"/>
                      <w:i/>
                      <w:lang w:val="en-GB" w:eastAsia="en-US"/>
                    </w:rPr>
                  </m:ctrlPr>
                </m:dPr>
                <m:e>
                  <m:func>
                    <m:funcPr>
                      <m:ctrlPr>
                        <w:rPr>
                          <w:rFonts w:ascii="Cambria Math" w:eastAsia="맑은 고딕" w:hAnsi="Cambria Math"/>
                          <w:i/>
                          <w:lang w:val="en-GB" w:eastAsia="en-US"/>
                        </w:rPr>
                      </m:ctrlPr>
                    </m:funcPr>
                    <m:fName>
                      <m:sSub>
                        <m:sSubPr>
                          <m:ctrlPr>
                            <w:rPr>
                              <w:rFonts w:ascii="Cambria Math" w:eastAsia="맑은 고딕" w:hAnsi="Cambria Math"/>
                              <w:i/>
                              <w:lang w:val="en-GB" w:eastAsia="en-US"/>
                            </w:rPr>
                          </m:ctrlPr>
                        </m:sSubPr>
                        <m:e>
                          <m:r>
                            <m:rPr>
                              <m:sty m:val="p"/>
                            </m:rPr>
                            <w:rPr>
                              <w:rFonts w:ascii="Cambria Math" w:eastAsia="맑은 고딕" w:hAnsi="Cambria Math"/>
                              <w:lang w:val="en-GB" w:eastAsia="en-US"/>
                            </w:rPr>
                            <m:t>log</m:t>
                          </m:r>
                        </m:e>
                        <m:sub>
                          <m:r>
                            <w:rPr>
                              <w:rFonts w:ascii="Cambria Math" w:eastAsia="맑은 고딕" w:hAnsi="Cambria Math"/>
                              <w:lang w:val="en-GB" w:eastAsia="en-US"/>
                            </w:rPr>
                            <m:t>2</m:t>
                          </m:r>
                        </m:sub>
                      </m:sSub>
                    </m:fName>
                    <m:e>
                      <m:d>
                        <m:dPr>
                          <m:ctrlPr>
                            <w:rPr>
                              <w:rFonts w:ascii="Cambria Math" w:eastAsia="맑은 고딕" w:hAnsi="Cambria Math"/>
                              <w:i/>
                              <w:lang w:val="en-GB" w:eastAsia="en-US"/>
                            </w:rPr>
                          </m:ctrlPr>
                        </m:dPr>
                        <m:e>
                          <m:m>
                            <m:mPr>
                              <m:mcs>
                                <m:mc>
                                  <m:mcPr>
                                    <m:count m:val="1"/>
                                    <m:mcJc m:val="center"/>
                                  </m:mcPr>
                                </m:mc>
                              </m:mcs>
                              <m:ctrlPr>
                                <w:rPr>
                                  <w:rFonts w:ascii="Cambria Math" w:eastAsia="맑은 고딕" w:hAnsi="Cambria Math"/>
                                  <w:i/>
                                  <w:lang w:val="en-GB" w:eastAsia="en-US"/>
                                </w:rPr>
                              </m:ctrlPr>
                            </m:mPr>
                            <m:mr>
                              <m:e>
                                <m:sSubSup>
                                  <m:sSubSupPr>
                                    <m:ctrlPr>
                                      <w:rPr>
                                        <w:rFonts w:ascii="Cambria Math" w:eastAsia="맑은 고딕" w:hAnsi="Cambria Math"/>
                                        <w:i/>
                                        <w:lang w:val="en-GB" w:eastAsia="en-US"/>
                                      </w:rPr>
                                    </m:ctrlPr>
                                  </m:sSubSupPr>
                                  <m:e>
                                    <m:r>
                                      <w:rPr>
                                        <w:rFonts w:ascii="Cambria Math" w:eastAsia="맑은 고딕" w:hAnsi="Cambria Math"/>
                                        <w:lang w:val="en-GB" w:eastAsia="en-US"/>
                                      </w:rPr>
                                      <m:t>N</m:t>
                                    </m:r>
                                  </m:e>
                                  <m:sub>
                                    <m:r>
                                      <w:rPr>
                                        <w:rFonts w:ascii="Cambria Math" w:eastAsia="맑은 고딕" w:hAnsi="Cambria Math"/>
                                        <w:lang w:val="en-GB" w:eastAsia="en-US"/>
                                      </w:rPr>
                                      <m:t>3</m:t>
                                    </m:r>
                                  </m:sub>
                                  <m:sup>
                                    <m:r>
                                      <w:rPr>
                                        <w:rFonts w:ascii="Cambria Math" w:eastAsia="맑은 고딕" w:hAnsi="Cambria Math"/>
                                        <w:lang w:val="en-GB" w:eastAsia="en-US"/>
                                      </w:rPr>
                                      <m:t>'</m:t>
                                    </m:r>
                                  </m:sup>
                                </m:sSubSup>
                                <m:r>
                                  <w:rPr>
                                    <w:rFonts w:ascii="Cambria Math" w:eastAsia="맑은 고딕" w:hAnsi="Cambria Math"/>
                                    <w:lang w:val="en-GB" w:eastAsia="en-US"/>
                                  </w:rPr>
                                  <m:t>-1</m:t>
                                </m:r>
                              </m:e>
                            </m:mr>
                            <m:mr>
                              <m:e>
                                <m:sSub>
                                  <m:sSubPr>
                                    <m:ctrlPr>
                                      <w:rPr>
                                        <w:rFonts w:ascii="Cambria Math" w:eastAsia="맑은 고딕" w:hAnsi="Cambria Math"/>
                                        <w:i/>
                                        <w:lang w:val="en-GB" w:eastAsia="en-US"/>
                                      </w:rPr>
                                    </m:ctrlPr>
                                  </m:sSubPr>
                                  <m:e>
                                    <m:r>
                                      <w:rPr>
                                        <w:rFonts w:ascii="Cambria Math" w:eastAsia="맑은 고딕" w:hAnsi="Cambria Math"/>
                                        <w:lang w:val="en-GB" w:eastAsia="en-US"/>
                                      </w:rPr>
                                      <m:t>M</m:t>
                                    </m:r>
                                  </m:e>
                                  <m:sub>
                                    <m:r>
                                      <w:rPr>
                                        <w:rFonts w:ascii="Cambria Math" w:eastAsia="맑은 고딕" w:hAnsi="Cambria Math"/>
                                        <w:lang w:val="en-GB" w:eastAsia="en-US"/>
                                      </w:rPr>
                                      <m:t>i</m:t>
                                    </m:r>
                                  </m:sub>
                                </m:sSub>
                                <m:r>
                                  <w:rPr>
                                    <w:rFonts w:ascii="Cambria Math" w:eastAsia="맑은 고딕" w:hAnsi="Cambria Math"/>
                                    <w:lang w:val="en-GB" w:eastAsia="en-US"/>
                                  </w:rPr>
                                  <m:t>-1</m:t>
                                </m:r>
                              </m:e>
                            </m:mr>
                          </m:m>
                        </m:e>
                      </m:d>
                    </m:e>
                  </m:func>
                </m:e>
              </m:d>
            </m:oMath>
            <w:r w:rsidRPr="00DE799A">
              <w:rPr>
                <w:rFonts w:eastAsia="맑은 고딕"/>
                <w:lang w:val="en-GB" w:eastAsia="en-US"/>
              </w:rPr>
              <w:t xml:space="preserve">. </w:t>
            </w:r>
          </w:p>
          <w:p w14:paraId="1865F1AD" w14:textId="77777777" w:rsidR="00DE799A" w:rsidRPr="00DE799A" w:rsidRDefault="00DE799A" w:rsidP="00DE799A">
            <w:pPr>
              <w:widowControl/>
              <w:numPr>
                <w:ilvl w:val="0"/>
                <w:numId w:val="35"/>
              </w:numPr>
              <w:wordWrap/>
              <w:autoSpaceDE/>
              <w:autoSpaceDN/>
              <w:spacing w:after="0"/>
              <w:rPr>
                <w:rFonts w:eastAsia="맑은 고딕"/>
                <w:lang w:val="en-GB" w:eastAsia="en-US"/>
              </w:rPr>
            </w:pPr>
            <w:r w:rsidRPr="00DE799A">
              <w:rPr>
                <w:rFonts w:eastAsia="맑은 고딕"/>
                <w:lang w:val="en-GB" w:eastAsia="en-US"/>
              </w:rPr>
              <w:t xml:space="preserve">FFS (to be resolved in RAN1#97): select one of the following alternatives on </w:t>
            </w:r>
            <m:oMath>
              <m:sSub>
                <m:sSubPr>
                  <m:ctrlPr>
                    <w:rPr>
                      <w:rFonts w:ascii="Cambria Math" w:eastAsia="맑은 고딕" w:hAnsi="Cambria Math"/>
                      <w:i/>
                      <w:iCs/>
                      <w:lang w:val="en-GB" w:eastAsia="en-US"/>
                    </w:rPr>
                  </m:ctrlPr>
                </m:sSubPr>
                <m:e>
                  <m:r>
                    <w:rPr>
                      <w:rFonts w:ascii="Cambria Math" w:eastAsia="맑은 고딕" w:hAnsi="Cambria Math"/>
                      <w:lang w:val="en-GB" w:eastAsia="en-US"/>
                    </w:rPr>
                    <m:t>N</m:t>
                  </m:r>
                </m:e>
                <m:sub>
                  <m:r>
                    <w:rPr>
                      <w:rFonts w:ascii="Cambria Math" w:eastAsia="맑은 고딕" w:hAnsi="Cambria Math"/>
                      <w:lang w:val="en-GB" w:eastAsia="en-US"/>
                    </w:rPr>
                    <m:t>3</m:t>
                  </m:r>
                </m:sub>
              </m:sSub>
              <m:r>
                <w:rPr>
                  <w:rFonts w:ascii="Cambria Math" w:eastAsia="맑은 고딕" w:hAnsi="Cambria Math"/>
                  <w:lang w:val="en-GB" w:eastAsia="en-US"/>
                </w:rPr>
                <m:t>'</m:t>
              </m:r>
            </m:oMath>
            <w:r w:rsidRPr="00DE799A">
              <w:rPr>
                <w:rFonts w:eastAsia="맑은 고딕"/>
                <w:lang w:val="en-GB" w:eastAsia="en-US"/>
              </w:rPr>
              <w:t xml:space="preserve"> setting mechanism:</w:t>
            </w:r>
          </w:p>
          <w:p w14:paraId="19F52D53" w14:textId="77777777" w:rsidR="00DE799A" w:rsidRPr="00DE799A" w:rsidRDefault="00DE799A" w:rsidP="00DE799A">
            <w:pPr>
              <w:widowControl/>
              <w:numPr>
                <w:ilvl w:val="1"/>
                <w:numId w:val="35"/>
              </w:numPr>
              <w:wordWrap/>
              <w:autoSpaceDE/>
              <w:autoSpaceDN/>
              <w:spacing w:after="0"/>
              <w:rPr>
                <w:rFonts w:eastAsia="맑은 고딕"/>
                <w:lang w:val="en-GB" w:eastAsia="en-US"/>
              </w:rPr>
            </w:pPr>
            <w:r w:rsidRPr="00DE799A">
              <w:rPr>
                <w:rFonts w:eastAsia="맑은 고딕"/>
                <w:lang w:val="en-GB" w:eastAsia="en-US"/>
              </w:rPr>
              <w:t>1) reported in UCI part 1</w:t>
            </w:r>
          </w:p>
          <w:p w14:paraId="6DD89AD2" w14:textId="77777777" w:rsidR="00DE799A" w:rsidRPr="00DE799A" w:rsidRDefault="00DE799A" w:rsidP="00DE799A">
            <w:pPr>
              <w:widowControl/>
              <w:numPr>
                <w:ilvl w:val="1"/>
                <w:numId w:val="35"/>
              </w:numPr>
              <w:wordWrap/>
              <w:autoSpaceDE/>
              <w:autoSpaceDN/>
              <w:spacing w:after="0"/>
              <w:rPr>
                <w:rFonts w:eastAsia="맑은 고딕"/>
                <w:lang w:val="en-GB" w:eastAsia="en-US"/>
              </w:rPr>
            </w:pPr>
            <w:r w:rsidRPr="00DE799A">
              <w:rPr>
                <w:rFonts w:eastAsia="맑은 고딕"/>
                <w:lang w:val="en-GB" w:eastAsia="en-US"/>
              </w:rPr>
              <w:t>2) higher-layer configured</w:t>
            </w:r>
          </w:p>
          <w:p w14:paraId="29B86A0B" w14:textId="77777777" w:rsidR="00DE799A" w:rsidRPr="00DE799A" w:rsidRDefault="00DE799A" w:rsidP="00DE799A">
            <w:pPr>
              <w:widowControl/>
              <w:numPr>
                <w:ilvl w:val="1"/>
                <w:numId w:val="35"/>
              </w:numPr>
              <w:wordWrap/>
              <w:autoSpaceDE/>
              <w:autoSpaceDN/>
              <w:spacing w:after="0"/>
              <w:rPr>
                <w:rFonts w:eastAsia="맑은 고딕"/>
                <w:lang w:val="en-GB" w:eastAsia="en-US"/>
              </w:rPr>
            </w:pPr>
            <w:r w:rsidRPr="00DE799A">
              <w:rPr>
                <w:rFonts w:eastAsia="맑은 고딕"/>
                <w:lang w:val="en-GB" w:eastAsia="en-US"/>
              </w:rPr>
              <w:t>3) fixed</w:t>
            </w:r>
          </w:p>
          <w:p w14:paraId="22C8F64C" w14:textId="77777777" w:rsidR="00DE799A" w:rsidRPr="00DE799A" w:rsidRDefault="00DE799A" w:rsidP="00DE799A">
            <w:pPr>
              <w:widowControl/>
              <w:numPr>
                <w:ilvl w:val="0"/>
                <w:numId w:val="35"/>
              </w:numPr>
              <w:wordWrap/>
              <w:autoSpaceDE/>
              <w:autoSpaceDN/>
              <w:spacing w:after="0"/>
              <w:rPr>
                <w:rFonts w:eastAsia="맑은 고딕"/>
                <w:lang w:val="en-GB" w:eastAsia="en-US"/>
              </w:rPr>
            </w:pPr>
            <w:r w:rsidRPr="00DE799A">
              <w:rPr>
                <w:rFonts w:eastAsia="맑은 고딕"/>
                <w:lang w:val="en-GB" w:eastAsia="en-US"/>
              </w:rPr>
              <w:t>FFS (to be resolved in RAN1#97): select one of the following alternatives on size-</w:t>
            </w:r>
            <m:oMath>
              <m:sSub>
                <m:sSubPr>
                  <m:ctrlPr>
                    <w:rPr>
                      <w:rFonts w:ascii="Cambria Math" w:eastAsia="맑은 고딕" w:hAnsi="Cambria Math"/>
                      <w:i/>
                      <w:iCs/>
                      <w:lang w:val="en-GB" w:eastAsia="en-US"/>
                    </w:rPr>
                  </m:ctrlPr>
                </m:sSubPr>
                <m:e>
                  <m:r>
                    <w:rPr>
                      <w:rFonts w:ascii="Cambria Math" w:eastAsia="맑은 고딕" w:hAnsi="Cambria Math"/>
                      <w:lang w:val="en-GB" w:eastAsia="en-US"/>
                    </w:rPr>
                    <m:t>N</m:t>
                  </m:r>
                </m:e>
                <m:sub>
                  <m:r>
                    <w:rPr>
                      <w:rFonts w:ascii="Cambria Math" w:eastAsia="맑은 고딕" w:hAnsi="Cambria Math"/>
                      <w:lang w:val="en-GB" w:eastAsia="en-US"/>
                    </w:rPr>
                    <m:t>3</m:t>
                  </m:r>
                </m:sub>
              </m:sSub>
              <m:r>
                <w:rPr>
                  <w:rFonts w:ascii="Cambria Math" w:eastAsia="맑은 고딕" w:hAnsi="Cambria Math"/>
                  <w:lang w:val="en-GB" w:eastAsia="en-US"/>
                </w:rPr>
                <m:t>'</m:t>
              </m:r>
            </m:oMath>
            <w:r w:rsidRPr="00DE799A">
              <w:rPr>
                <w:rFonts w:eastAsia="맑은 고딕"/>
                <w:lang w:val="en-GB" w:eastAsia="en-US"/>
              </w:rPr>
              <w:t xml:space="preserve"> intermediate subset (IntS)</w:t>
            </w:r>
          </w:p>
          <w:p w14:paraId="129D9455" w14:textId="77777777" w:rsidR="00DE799A" w:rsidRPr="00DE799A" w:rsidRDefault="00DE799A" w:rsidP="00DE799A">
            <w:pPr>
              <w:widowControl/>
              <w:numPr>
                <w:ilvl w:val="1"/>
                <w:numId w:val="35"/>
              </w:numPr>
              <w:wordWrap/>
              <w:autoSpaceDE/>
              <w:autoSpaceDN/>
              <w:spacing w:after="0"/>
              <w:rPr>
                <w:rFonts w:eastAsia="맑은 고딕"/>
                <w:lang w:val="en-GB" w:eastAsia="en-US"/>
              </w:rPr>
            </w:pPr>
            <w:r w:rsidRPr="00DE799A">
              <w:rPr>
                <w:rFonts w:eastAsia="맑은 고딕"/>
                <w:lang w:val="en-GB" w:eastAsia="en-US"/>
              </w:rPr>
              <w:t xml:space="preserve">1) IntS is adjacent and fully parameterized with </w:t>
            </w:r>
            <m:oMath>
              <m:sSub>
                <m:sSubPr>
                  <m:ctrlPr>
                    <w:rPr>
                      <w:rFonts w:ascii="Cambria Math" w:eastAsia="맑은 고딕" w:hAnsi="Cambria Math"/>
                      <w:i/>
                      <w:iCs/>
                      <w:lang w:val="en-GB" w:eastAsia="en-US"/>
                    </w:rPr>
                  </m:ctrlPr>
                </m:sSubPr>
                <m:e>
                  <m:r>
                    <w:rPr>
                      <w:rFonts w:ascii="Cambria Math" w:eastAsia="맑은 고딕" w:hAnsi="Cambria Math"/>
                      <w:lang w:val="en-GB" w:eastAsia="en-US"/>
                    </w:rPr>
                    <m:t>M</m:t>
                  </m:r>
                </m:e>
                <m:sub>
                  <m:r>
                    <w:rPr>
                      <w:rFonts w:ascii="Cambria Math" w:eastAsia="맑은 고딕" w:hAnsi="Cambria Math"/>
                      <w:lang w:val="en-GB" w:eastAsia="en-US"/>
                    </w:rPr>
                    <m:t>initial</m:t>
                  </m:r>
                </m:sub>
              </m:sSub>
            </m:oMath>
            <w:r w:rsidRPr="00DE799A">
              <w:rPr>
                <w:rFonts w:eastAsia="맑은 고딕"/>
                <w:lang w:val="en-GB" w:eastAsia="en-US"/>
              </w:rPr>
              <w:t xml:space="preserve">, indicating that the intermediate set consists of FD bases </w:t>
            </w:r>
            <m:oMath>
              <m:r>
                <w:rPr>
                  <w:rFonts w:ascii="Cambria Math" w:eastAsia="맑은 고딕" w:hAnsi="Cambria Math"/>
                  <w:lang w:val="en-GB" w:eastAsia="en-US"/>
                </w:rPr>
                <m:t>mod</m:t>
              </m:r>
              <m:d>
                <m:dPr>
                  <m:ctrlPr>
                    <w:rPr>
                      <w:rFonts w:ascii="Cambria Math" w:eastAsia="맑은 고딕" w:hAnsi="Cambria Math"/>
                      <w:i/>
                      <w:lang w:val="en-GB" w:eastAsia="en-US"/>
                    </w:rPr>
                  </m:ctrlPr>
                </m:dPr>
                <m:e>
                  <m:sSub>
                    <m:sSubPr>
                      <m:ctrlPr>
                        <w:rPr>
                          <w:rFonts w:ascii="Cambria Math" w:eastAsia="맑은 고딕" w:hAnsi="Cambria Math"/>
                          <w:i/>
                          <w:lang w:val="en-GB" w:eastAsia="en-US"/>
                        </w:rPr>
                      </m:ctrlPr>
                    </m:sSubPr>
                    <m:e>
                      <m:r>
                        <w:rPr>
                          <w:rFonts w:ascii="Cambria Math" w:eastAsia="맑은 고딕" w:hAnsi="Cambria Math"/>
                          <w:lang w:val="en-GB" w:eastAsia="en-US"/>
                        </w:rPr>
                        <m:t>M</m:t>
                      </m:r>
                    </m:e>
                    <m:sub>
                      <m:r>
                        <w:rPr>
                          <w:rFonts w:ascii="Cambria Math" w:eastAsia="맑은 고딕" w:hAnsi="Cambria Math"/>
                          <w:lang w:val="en-GB" w:eastAsia="en-US"/>
                        </w:rPr>
                        <m:t>initial</m:t>
                      </m:r>
                    </m:sub>
                  </m:sSub>
                  <m:r>
                    <w:rPr>
                      <w:rFonts w:ascii="Cambria Math" w:eastAsia="맑은 고딕" w:hAnsi="Cambria Math"/>
                      <w:lang w:val="en-GB" w:eastAsia="en-US"/>
                    </w:rPr>
                    <m:t>+n,</m:t>
                  </m:r>
                  <m:sSub>
                    <m:sSubPr>
                      <m:ctrlPr>
                        <w:rPr>
                          <w:rFonts w:ascii="Cambria Math" w:eastAsia="맑은 고딕" w:hAnsi="Cambria Math"/>
                          <w:i/>
                          <w:lang w:val="en-GB" w:eastAsia="en-US"/>
                        </w:rPr>
                      </m:ctrlPr>
                    </m:sSubPr>
                    <m:e>
                      <m:r>
                        <w:rPr>
                          <w:rFonts w:ascii="Cambria Math" w:eastAsia="맑은 고딕" w:hAnsi="Cambria Math"/>
                          <w:lang w:val="en-GB" w:eastAsia="en-US"/>
                        </w:rPr>
                        <m:t>N</m:t>
                      </m:r>
                    </m:e>
                    <m:sub>
                      <m:r>
                        <w:rPr>
                          <w:rFonts w:ascii="Cambria Math" w:eastAsia="맑은 고딕" w:hAnsi="Cambria Math"/>
                          <w:lang w:val="en-GB" w:eastAsia="en-US"/>
                        </w:rPr>
                        <m:t>3</m:t>
                      </m:r>
                    </m:sub>
                  </m:sSub>
                </m:e>
              </m:d>
              <m:r>
                <w:rPr>
                  <w:rFonts w:ascii="Cambria Math" w:eastAsia="맑은 고딕" w:hAnsi="Cambria Math"/>
                  <w:lang w:val="en-GB" w:eastAsia="en-US"/>
                </w:rPr>
                <m:t>, n=0,1,⋯</m:t>
              </m:r>
              <m:sSubSup>
                <m:sSubSupPr>
                  <m:ctrlPr>
                    <w:rPr>
                      <w:rFonts w:ascii="Cambria Math" w:eastAsia="맑은 고딕" w:hAnsi="Cambria Math"/>
                      <w:i/>
                      <w:lang w:val="en-GB" w:eastAsia="en-US"/>
                    </w:rPr>
                  </m:ctrlPr>
                </m:sSubSupPr>
                <m:e>
                  <m:r>
                    <w:rPr>
                      <w:rFonts w:ascii="Cambria Math" w:eastAsia="맑은 고딕" w:hAnsi="Cambria Math"/>
                      <w:lang w:val="en-GB" w:eastAsia="en-US"/>
                    </w:rPr>
                    <m:t>N</m:t>
                  </m:r>
                </m:e>
                <m:sub>
                  <m:r>
                    <w:rPr>
                      <w:rFonts w:ascii="Cambria Math" w:eastAsia="맑은 고딕" w:hAnsi="Cambria Math"/>
                      <w:lang w:val="en-GB" w:eastAsia="en-US"/>
                    </w:rPr>
                    <m:t>3</m:t>
                  </m:r>
                </m:sub>
                <m:sup>
                  <m:r>
                    <w:rPr>
                      <w:rFonts w:ascii="Cambria Math" w:eastAsia="맑은 고딕" w:hAnsi="Cambria Math"/>
                      <w:lang w:val="en-GB" w:eastAsia="en-US"/>
                    </w:rPr>
                    <m:t>'</m:t>
                  </m:r>
                </m:sup>
              </m:sSubSup>
              <m:r>
                <w:rPr>
                  <w:rFonts w:ascii="Cambria Math" w:eastAsia="맑은 고딕" w:hAnsi="Cambria Math"/>
                  <w:lang w:val="en-GB" w:eastAsia="en-US"/>
                </w:rPr>
                <m:t>-1</m:t>
              </m:r>
            </m:oMath>
            <w:r w:rsidRPr="00DE799A">
              <w:rPr>
                <w:rFonts w:eastAsia="맑은 고딕"/>
                <w:lang w:val="en-GB" w:eastAsia="en-US"/>
              </w:rPr>
              <w:t>,</w:t>
            </w:r>
          </w:p>
          <w:p w14:paraId="425048BC" w14:textId="77777777" w:rsidR="00DE799A" w:rsidRPr="00DE799A" w:rsidRDefault="00DE799A" w:rsidP="00DE799A">
            <w:pPr>
              <w:widowControl/>
              <w:numPr>
                <w:ilvl w:val="2"/>
                <w:numId w:val="35"/>
              </w:numPr>
              <w:wordWrap/>
              <w:autoSpaceDE/>
              <w:autoSpaceDN/>
              <w:spacing w:after="0"/>
              <w:rPr>
                <w:rFonts w:eastAsia="맑은 고딕"/>
                <w:lang w:val="en-GB" w:eastAsia="en-US"/>
              </w:rPr>
            </w:pPr>
            <w:r w:rsidRPr="00DE799A">
              <w:rPr>
                <w:rFonts w:eastAsia="맑은 고딕"/>
                <w:lang w:val="en-GB" w:eastAsia="en-US"/>
              </w:rPr>
              <w:t xml:space="preserve">FFS (to be resolved in RAN1#97): whether </w:t>
            </w:r>
            <m:oMath>
              <m:sSub>
                <m:sSubPr>
                  <m:ctrlPr>
                    <w:rPr>
                      <w:rFonts w:ascii="Cambria Math" w:eastAsia="맑은 고딕" w:hAnsi="Cambria Math"/>
                      <w:i/>
                      <w:iCs/>
                      <w:lang w:val="en-GB" w:eastAsia="en-US"/>
                    </w:rPr>
                  </m:ctrlPr>
                </m:sSubPr>
                <m:e>
                  <m:r>
                    <w:rPr>
                      <w:rFonts w:ascii="Cambria Math" w:eastAsia="맑은 고딕" w:hAnsi="Cambria Math"/>
                      <w:lang w:val="en-GB" w:eastAsia="en-US"/>
                    </w:rPr>
                    <m:t>M</m:t>
                  </m:r>
                </m:e>
                <m:sub>
                  <m:r>
                    <w:rPr>
                      <w:rFonts w:ascii="Cambria Math" w:eastAsia="맑은 고딕" w:hAnsi="Cambria Math"/>
                      <w:lang w:val="en-GB" w:eastAsia="en-US"/>
                    </w:rPr>
                    <m:t>initial</m:t>
                  </m:r>
                </m:sub>
              </m:sSub>
            </m:oMath>
            <w:r w:rsidRPr="00DE799A">
              <w:rPr>
                <w:rFonts w:eastAsia="맑은 고딕"/>
                <w:iCs/>
                <w:lang w:val="en-GB" w:eastAsia="en-US"/>
              </w:rPr>
              <w:t xml:space="preserve"> </w:t>
            </w:r>
            <w:r w:rsidRPr="00DE799A">
              <w:rPr>
                <w:rFonts w:eastAsia="맑은 고딕"/>
                <w:lang w:val="en-GB" w:eastAsia="en-US"/>
              </w:rPr>
              <w:t>is reported in UCI part 2, higher-layer configured, or fixed</w:t>
            </w:r>
          </w:p>
          <w:p w14:paraId="1D03358E" w14:textId="77777777" w:rsidR="00DE799A" w:rsidRPr="00DE799A" w:rsidRDefault="00DE799A" w:rsidP="00DE799A">
            <w:pPr>
              <w:widowControl/>
              <w:numPr>
                <w:ilvl w:val="1"/>
                <w:numId w:val="35"/>
              </w:numPr>
              <w:wordWrap/>
              <w:autoSpaceDE/>
              <w:autoSpaceDN/>
              <w:spacing w:after="0"/>
              <w:rPr>
                <w:rFonts w:eastAsia="맑은 고딕"/>
                <w:lang w:val="en-GB" w:eastAsia="en-US"/>
              </w:rPr>
            </w:pPr>
            <w:r w:rsidRPr="00DE799A">
              <w:rPr>
                <w:rFonts w:eastAsia="맑은 고딕"/>
                <w:lang w:val="en-GB" w:eastAsia="en-US"/>
              </w:rPr>
              <w:t xml:space="preserve">2) IntS is selected freely from </w:t>
            </w:r>
            <m:oMath>
              <m:sSub>
                <m:sSubPr>
                  <m:ctrlPr>
                    <w:rPr>
                      <w:rFonts w:ascii="Cambria Math" w:eastAsia="맑은 고딕" w:hAnsi="Cambria Math"/>
                      <w:i/>
                      <w:iCs/>
                      <w:lang w:val="en-GB" w:eastAsia="en-US"/>
                    </w:rPr>
                  </m:ctrlPr>
                </m:sSubPr>
                <m:e>
                  <m:r>
                    <w:rPr>
                      <w:rFonts w:ascii="Cambria Math" w:eastAsia="맑은 고딕" w:hAnsi="Cambria Math"/>
                      <w:lang w:val="en-GB" w:eastAsia="en-US"/>
                    </w:rPr>
                    <m:t>N</m:t>
                  </m:r>
                </m:e>
                <m:sub>
                  <m:r>
                    <w:rPr>
                      <w:rFonts w:ascii="Cambria Math" w:eastAsia="맑은 고딕" w:hAnsi="Cambria Math"/>
                      <w:lang w:val="en-GB" w:eastAsia="en-US"/>
                    </w:rPr>
                    <m:t>3</m:t>
                  </m:r>
                </m:sub>
              </m:sSub>
            </m:oMath>
            <w:r w:rsidRPr="00DE799A">
              <w:rPr>
                <w:rFonts w:eastAsia="맑은 고딕"/>
                <w:lang w:val="en-GB" w:eastAsia="en-US"/>
              </w:rPr>
              <w:t> FD bases, a combinatorial indicator is reported in UCI part 2</w:t>
            </w:r>
          </w:p>
          <w:p w14:paraId="1F2A5996" w14:textId="77777777" w:rsidR="00DE799A" w:rsidRPr="00DE799A" w:rsidRDefault="00DE799A" w:rsidP="00DE799A">
            <w:pPr>
              <w:widowControl/>
              <w:numPr>
                <w:ilvl w:val="2"/>
                <w:numId w:val="35"/>
              </w:numPr>
              <w:wordWrap/>
              <w:autoSpaceDE/>
              <w:autoSpaceDN/>
              <w:spacing w:after="0"/>
              <w:rPr>
                <w:rFonts w:eastAsia="맑은 고딕"/>
                <w:lang w:val="en-GB" w:eastAsia="en-US"/>
              </w:rPr>
            </w:pPr>
            <w:r w:rsidRPr="00DE799A">
              <w:rPr>
                <w:rFonts w:eastAsia="맑은 고딕"/>
                <w:lang w:val="en-GB" w:eastAsia="en-US"/>
              </w:rPr>
              <w:t xml:space="preserve">FFS (to be resolved in RAN1#97): exact bitwidth, either </w:t>
            </w:r>
            <m:oMath>
              <m:d>
                <m:dPr>
                  <m:begChr m:val="⌈"/>
                  <m:endChr m:val="⌉"/>
                  <m:ctrlPr>
                    <w:rPr>
                      <w:rFonts w:ascii="Cambria Math" w:eastAsia="맑은 고딕" w:hAnsi="Cambria Math"/>
                      <w:i/>
                      <w:iCs/>
                      <w:lang w:val="en-GB" w:eastAsia="en-US"/>
                    </w:rPr>
                  </m:ctrlPr>
                </m:dPr>
                <m:e>
                  <m:func>
                    <m:funcPr>
                      <m:ctrlPr>
                        <w:rPr>
                          <w:rFonts w:ascii="Cambria Math" w:eastAsia="맑은 고딕" w:hAnsi="Cambria Math"/>
                          <w:i/>
                          <w:iCs/>
                          <w:lang w:val="en-GB" w:eastAsia="en-US"/>
                        </w:rPr>
                      </m:ctrlPr>
                    </m:funcPr>
                    <m:fName>
                      <m:sSub>
                        <m:sSubPr>
                          <m:ctrlPr>
                            <w:rPr>
                              <w:rFonts w:ascii="Cambria Math" w:eastAsia="맑은 고딕" w:hAnsi="Cambria Math"/>
                              <w:i/>
                              <w:iCs/>
                              <w:lang w:val="en-GB" w:eastAsia="en-US"/>
                            </w:rPr>
                          </m:ctrlPr>
                        </m:sSubPr>
                        <m:e>
                          <m:r>
                            <m:rPr>
                              <m:sty m:val="p"/>
                            </m:rPr>
                            <w:rPr>
                              <w:rFonts w:ascii="Cambria Math" w:eastAsia="맑은 고딕" w:hAnsi="Cambria Math"/>
                              <w:lang w:val="en-GB" w:eastAsia="en-US"/>
                            </w:rPr>
                            <m:t>log</m:t>
                          </m:r>
                        </m:e>
                        <m:sub>
                          <m:r>
                            <w:rPr>
                              <w:rFonts w:ascii="Cambria Math" w:eastAsia="맑은 고딕" w:hAnsi="Cambria Math"/>
                              <w:lang w:val="en-GB" w:eastAsia="en-US"/>
                            </w:rPr>
                            <m:t>2</m:t>
                          </m:r>
                        </m:sub>
                      </m:sSub>
                    </m:fName>
                    <m:e>
                      <m:d>
                        <m:dPr>
                          <m:ctrlPr>
                            <w:rPr>
                              <w:rFonts w:ascii="Cambria Math" w:eastAsia="맑은 고딕" w:hAnsi="Cambria Math"/>
                              <w:i/>
                              <w:iCs/>
                              <w:lang w:val="en-GB" w:eastAsia="en-US"/>
                            </w:rPr>
                          </m:ctrlPr>
                        </m:dPr>
                        <m:e>
                          <m:m>
                            <m:mPr>
                              <m:mcs>
                                <m:mc>
                                  <m:mcPr>
                                    <m:count m:val="1"/>
                                    <m:mcJc m:val="center"/>
                                  </m:mcPr>
                                </m:mc>
                              </m:mcs>
                              <m:ctrlPr>
                                <w:rPr>
                                  <w:rFonts w:ascii="Cambria Math" w:eastAsia="맑은 고딕" w:hAnsi="Cambria Math"/>
                                  <w:i/>
                                  <w:iCs/>
                                  <w:lang w:val="en-GB" w:eastAsia="en-US"/>
                                </w:rPr>
                              </m:ctrlPr>
                            </m:mPr>
                            <m:mr>
                              <m:e>
                                <m:sSub>
                                  <m:sSubPr>
                                    <m:ctrlPr>
                                      <w:rPr>
                                        <w:rFonts w:ascii="Cambria Math" w:eastAsia="맑은 고딕" w:hAnsi="Cambria Math"/>
                                        <w:i/>
                                        <w:iCs/>
                                        <w:lang w:val="en-GB" w:eastAsia="en-US"/>
                                      </w:rPr>
                                    </m:ctrlPr>
                                  </m:sSubPr>
                                  <m:e>
                                    <m:r>
                                      <w:rPr>
                                        <w:rFonts w:ascii="Cambria Math" w:eastAsia="맑은 고딕" w:hAnsi="Cambria Math"/>
                                        <w:lang w:val="en-GB" w:eastAsia="en-US"/>
                                      </w:rPr>
                                      <m:t>N</m:t>
                                    </m:r>
                                  </m:e>
                                  <m:sub>
                                    <m:r>
                                      <w:rPr>
                                        <w:rFonts w:ascii="Cambria Math" w:eastAsia="맑은 고딕" w:hAnsi="Cambria Math"/>
                                        <w:lang w:val="en-GB" w:eastAsia="en-US"/>
                                      </w:rPr>
                                      <m:t>3</m:t>
                                    </m:r>
                                  </m:sub>
                                </m:sSub>
                              </m:e>
                            </m:mr>
                            <m:mr>
                              <m:e>
                                <m:sSub>
                                  <m:sSubPr>
                                    <m:ctrlPr>
                                      <w:rPr>
                                        <w:rFonts w:ascii="Cambria Math" w:eastAsia="맑은 고딕" w:hAnsi="Cambria Math"/>
                                        <w:i/>
                                        <w:iCs/>
                                        <w:lang w:val="en-GB" w:eastAsia="en-US"/>
                                      </w:rPr>
                                    </m:ctrlPr>
                                  </m:sSubPr>
                                  <m:e>
                                    <m:r>
                                      <w:rPr>
                                        <w:rFonts w:ascii="Cambria Math" w:eastAsia="맑은 고딕" w:hAnsi="Cambria Math"/>
                                        <w:lang w:val="en-GB" w:eastAsia="en-US"/>
                                      </w:rPr>
                                      <m:t>N</m:t>
                                    </m:r>
                                  </m:e>
                                  <m:sub>
                                    <m:r>
                                      <w:rPr>
                                        <w:rFonts w:ascii="Cambria Math" w:eastAsia="맑은 고딕" w:hAnsi="Cambria Math"/>
                                        <w:lang w:val="en-GB" w:eastAsia="en-US"/>
                                      </w:rPr>
                                      <m:t>3</m:t>
                                    </m:r>
                                  </m:sub>
                                </m:sSub>
                                <m:r>
                                  <w:rPr>
                                    <w:rFonts w:ascii="Cambria Math" w:eastAsia="맑은 고딕" w:hAnsi="Cambria Math"/>
                                    <w:lang w:val="en-GB" w:eastAsia="en-US"/>
                                  </w:rPr>
                                  <m:t>'</m:t>
                                </m:r>
                              </m:e>
                            </m:mr>
                          </m:m>
                        </m:e>
                      </m:d>
                    </m:e>
                  </m:func>
                </m:e>
              </m:d>
              <m:r>
                <w:rPr>
                  <w:rFonts w:ascii="Cambria Math" w:eastAsia="맑은 고딕" w:hAnsi="Cambria Math"/>
                  <w:lang w:val="en-GB" w:eastAsia="en-US"/>
                </w:rPr>
                <m:t xml:space="preserve"> </m:t>
              </m:r>
            </m:oMath>
            <w:r w:rsidRPr="00DE799A">
              <w:rPr>
                <w:rFonts w:eastAsia="맑은 고딕"/>
                <w:lang w:val="en-GB" w:eastAsia="en-US"/>
              </w:rPr>
              <w:t xml:space="preserve"> or </w:t>
            </w:r>
            <m:oMath>
              <m:d>
                <m:dPr>
                  <m:begChr m:val="⌈"/>
                  <m:endChr m:val="⌉"/>
                  <m:ctrlPr>
                    <w:rPr>
                      <w:rFonts w:ascii="Cambria Math" w:eastAsia="맑은 고딕" w:hAnsi="Cambria Math"/>
                      <w:i/>
                      <w:iCs/>
                      <w:lang w:val="en-GB" w:eastAsia="en-US"/>
                    </w:rPr>
                  </m:ctrlPr>
                </m:dPr>
                <m:e>
                  <m:func>
                    <m:funcPr>
                      <m:ctrlPr>
                        <w:rPr>
                          <w:rFonts w:ascii="Cambria Math" w:eastAsia="맑은 고딕" w:hAnsi="Cambria Math"/>
                          <w:i/>
                          <w:iCs/>
                          <w:lang w:val="en-GB" w:eastAsia="en-US"/>
                        </w:rPr>
                      </m:ctrlPr>
                    </m:funcPr>
                    <m:fName>
                      <m:sSub>
                        <m:sSubPr>
                          <m:ctrlPr>
                            <w:rPr>
                              <w:rFonts w:ascii="Cambria Math" w:eastAsia="맑은 고딕" w:hAnsi="Cambria Math"/>
                              <w:i/>
                              <w:iCs/>
                              <w:lang w:val="en-GB" w:eastAsia="en-US"/>
                            </w:rPr>
                          </m:ctrlPr>
                        </m:sSubPr>
                        <m:e>
                          <m:r>
                            <m:rPr>
                              <m:sty m:val="p"/>
                            </m:rPr>
                            <w:rPr>
                              <w:rFonts w:ascii="Cambria Math" w:eastAsia="맑은 고딕" w:hAnsi="Cambria Math"/>
                              <w:lang w:val="en-GB" w:eastAsia="en-US"/>
                            </w:rPr>
                            <m:t>log</m:t>
                          </m:r>
                        </m:e>
                        <m:sub>
                          <m:r>
                            <w:rPr>
                              <w:rFonts w:ascii="Cambria Math" w:eastAsia="맑은 고딕" w:hAnsi="Cambria Math"/>
                              <w:lang w:val="en-GB" w:eastAsia="en-US"/>
                            </w:rPr>
                            <m:t>2</m:t>
                          </m:r>
                        </m:sub>
                      </m:sSub>
                    </m:fName>
                    <m:e>
                      <m:d>
                        <m:dPr>
                          <m:ctrlPr>
                            <w:rPr>
                              <w:rFonts w:ascii="Cambria Math" w:eastAsia="맑은 고딕" w:hAnsi="Cambria Math"/>
                              <w:i/>
                              <w:iCs/>
                              <w:lang w:val="en-GB" w:eastAsia="en-US"/>
                            </w:rPr>
                          </m:ctrlPr>
                        </m:dPr>
                        <m:e>
                          <m:m>
                            <m:mPr>
                              <m:mcs>
                                <m:mc>
                                  <m:mcPr>
                                    <m:count m:val="1"/>
                                    <m:mcJc m:val="center"/>
                                  </m:mcPr>
                                </m:mc>
                              </m:mcs>
                              <m:ctrlPr>
                                <w:rPr>
                                  <w:rFonts w:ascii="Cambria Math" w:eastAsia="맑은 고딕" w:hAnsi="Cambria Math"/>
                                  <w:i/>
                                  <w:iCs/>
                                  <w:lang w:val="en-GB" w:eastAsia="en-US"/>
                                </w:rPr>
                              </m:ctrlPr>
                            </m:mPr>
                            <m:mr>
                              <m:e>
                                <m:sSub>
                                  <m:sSubPr>
                                    <m:ctrlPr>
                                      <w:rPr>
                                        <w:rFonts w:ascii="Cambria Math" w:eastAsia="맑은 고딕" w:hAnsi="Cambria Math"/>
                                        <w:i/>
                                        <w:iCs/>
                                        <w:lang w:val="en-GB" w:eastAsia="en-US"/>
                                      </w:rPr>
                                    </m:ctrlPr>
                                  </m:sSubPr>
                                  <m:e>
                                    <m:r>
                                      <w:rPr>
                                        <w:rFonts w:ascii="Cambria Math" w:eastAsia="맑은 고딕" w:hAnsi="Cambria Math"/>
                                        <w:lang w:val="en-GB" w:eastAsia="en-US"/>
                                      </w:rPr>
                                      <m:t>N</m:t>
                                    </m:r>
                                  </m:e>
                                  <m:sub>
                                    <m:r>
                                      <w:rPr>
                                        <w:rFonts w:ascii="Cambria Math" w:eastAsia="맑은 고딕" w:hAnsi="Cambria Math"/>
                                        <w:lang w:val="en-GB" w:eastAsia="en-US"/>
                                      </w:rPr>
                                      <m:t>3</m:t>
                                    </m:r>
                                  </m:sub>
                                </m:sSub>
                                <m:r>
                                  <w:rPr>
                                    <w:rFonts w:ascii="Cambria Math" w:eastAsia="맑은 고딕" w:hAnsi="Cambria Math"/>
                                    <w:lang w:val="en-GB" w:eastAsia="en-US"/>
                                  </w:rPr>
                                  <m:t>-1</m:t>
                                </m:r>
                              </m:e>
                            </m:mr>
                            <m:mr>
                              <m:e>
                                <m:sSubSup>
                                  <m:sSubSupPr>
                                    <m:ctrlPr>
                                      <w:rPr>
                                        <w:rFonts w:ascii="Cambria Math" w:eastAsia="맑은 고딕" w:hAnsi="Cambria Math"/>
                                        <w:i/>
                                        <w:lang w:val="en-GB" w:eastAsia="en-US"/>
                                      </w:rPr>
                                    </m:ctrlPr>
                                  </m:sSubSupPr>
                                  <m:e>
                                    <m:r>
                                      <w:rPr>
                                        <w:rFonts w:ascii="Cambria Math" w:eastAsia="맑은 고딕" w:hAnsi="Cambria Math"/>
                                        <w:lang w:val="en-GB" w:eastAsia="en-US"/>
                                      </w:rPr>
                                      <m:t>N</m:t>
                                    </m:r>
                                  </m:e>
                                  <m:sub>
                                    <m:r>
                                      <w:rPr>
                                        <w:rFonts w:ascii="Cambria Math" w:eastAsia="맑은 고딕" w:hAnsi="Cambria Math"/>
                                        <w:lang w:val="en-GB" w:eastAsia="en-US"/>
                                      </w:rPr>
                                      <m:t>3</m:t>
                                    </m:r>
                                  </m:sub>
                                  <m:sup>
                                    <m:r>
                                      <w:rPr>
                                        <w:rFonts w:ascii="Cambria Math" w:eastAsia="맑은 고딕" w:hAnsi="Cambria Math"/>
                                        <w:lang w:val="en-GB" w:eastAsia="en-US"/>
                                      </w:rPr>
                                      <m:t>'</m:t>
                                    </m:r>
                                  </m:sup>
                                </m:sSubSup>
                                <m:r>
                                  <w:rPr>
                                    <w:rFonts w:ascii="Cambria Math" w:eastAsia="맑은 고딕" w:hAnsi="Cambria Math"/>
                                    <w:lang w:val="en-GB" w:eastAsia="en-US"/>
                                  </w:rPr>
                                  <m:t>-1</m:t>
                                </m:r>
                              </m:e>
                            </m:mr>
                          </m:m>
                        </m:e>
                      </m:d>
                    </m:e>
                  </m:func>
                </m:e>
              </m:d>
              <m:r>
                <w:rPr>
                  <w:rFonts w:ascii="Cambria Math" w:eastAsia="맑은 고딕" w:hAnsi="Cambria Math"/>
                  <w:lang w:val="en-GB" w:eastAsia="en-US"/>
                </w:rPr>
                <m:t xml:space="preserve"> </m:t>
              </m:r>
            </m:oMath>
            <w:r w:rsidRPr="00DE799A">
              <w:rPr>
                <w:rFonts w:eastAsia="맑은 고딕"/>
                <w:lang w:val="en-GB" w:eastAsia="en-US"/>
              </w:rPr>
              <w:t xml:space="preserve"> </w:t>
            </w:r>
          </w:p>
          <w:p w14:paraId="36BB9088" w14:textId="77777777" w:rsidR="00DE799A" w:rsidRPr="00DE799A" w:rsidRDefault="00DE799A" w:rsidP="00DE799A">
            <w:pPr>
              <w:widowControl/>
              <w:wordWrap/>
              <w:autoSpaceDE/>
              <w:autoSpaceDN/>
              <w:spacing w:after="0"/>
              <w:rPr>
                <w:rFonts w:eastAsia="맑은 고딕"/>
                <w:lang w:val="en-GB" w:eastAsia="en-US"/>
              </w:rPr>
            </w:pPr>
          </w:p>
          <w:p w14:paraId="158D703E" w14:textId="77777777" w:rsidR="00DE799A" w:rsidRPr="00DE799A" w:rsidRDefault="00DE799A" w:rsidP="00DE799A">
            <w:pPr>
              <w:widowControl/>
              <w:wordWrap/>
              <w:autoSpaceDE/>
              <w:autoSpaceDN/>
              <w:spacing w:after="0"/>
              <w:rPr>
                <w:rFonts w:eastAsia="맑은 고딕"/>
                <w:lang w:val="en-GB" w:eastAsia="en-US"/>
              </w:rPr>
            </w:pPr>
            <w:r w:rsidRPr="00DE799A">
              <w:rPr>
                <w:rFonts w:eastAsia="맑은 고딕"/>
                <w:b/>
                <w:highlight w:val="cyan"/>
                <w:lang w:val="en-GB" w:eastAsia="en-US"/>
              </w:rPr>
              <w:t>Offline agreement 2</w:t>
            </w:r>
            <w:r w:rsidRPr="00DE799A">
              <w:rPr>
                <w:rFonts w:eastAsia="맑은 고딕"/>
                <w:highlight w:val="cyan"/>
                <w:lang w:val="en-GB" w:eastAsia="en-US"/>
              </w:rPr>
              <w:t>:</w:t>
            </w:r>
            <w:r w:rsidRPr="00DE799A">
              <w:rPr>
                <w:rFonts w:eastAsia="맑은 고딕"/>
                <w:lang w:val="en-GB" w:eastAsia="en-US"/>
              </w:rPr>
              <w:t xml:space="preserve"> </w:t>
            </w:r>
          </w:p>
          <w:p w14:paraId="54A47E5B" w14:textId="6E17A78E" w:rsidR="00DE799A" w:rsidRPr="00DE799A" w:rsidRDefault="00DE799A" w:rsidP="00DE799A">
            <w:pPr>
              <w:widowControl/>
              <w:wordWrap/>
              <w:autoSpaceDE/>
              <w:autoSpaceDN/>
              <w:spacing w:after="0"/>
              <w:rPr>
                <w:rFonts w:eastAsia="맑은 고딕"/>
                <w:lang w:val="en-GB" w:eastAsia="en-US"/>
              </w:rPr>
            </w:pPr>
            <w:r w:rsidRPr="00DE799A">
              <w:rPr>
                <w:rFonts w:eastAsia="맑은 고딕"/>
                <w:lang w:val="en-GB" w:eastAsia="en-US"/>
              </w:rPr>
              <w:t>In RAN1#97, decide on FD basis subset selection scheme from the following alternatives:</w:t>
            </w:r>
          </w:p>
          <w:p w14:paraId="459057CD" w14:textId="77777777" w:rsidR="00DE799A" w:rsidRPr="00DE799A" w:rsidRDefault="00DE799A" w:rsidP="00DE799A">
            <w:pPr>
              <w:widowControl/>
              <w:numPr>
                <w:ilvl w:val="0"/>
                <w:numId w:val="35"/>
              </w:numPr>
              <w:wordWrap/>
              <w:autoSpaceDE/>
              <w:autoSpaceDN/>
              <w:spacing w:after="0"/>
              <w:rPr>
                <w:rFonts w:eastAsia="맑은 고딕"/>
                <w:lang w:val="en-GB" w:eastAsia="en-US"/>
              </w:rPr>
            </w:pPr>
            <w:r w:rsidRPr="00DE799A">
              <w:rPr>
                <w:rFonts w:eastAsia="맑은 고딕"/>
                <w:lang w:val="en-GB" w:eastAsia="en-US"/>
              </w:rPr>
              <w:t>Free selection (Alt 5.1 in RAN1#96b)</w:t>
            </w:r>
          </w:p>
          <w:p w14:paraId="4D853F25" w14:textId="77777777" w:rsidR="00DE799A" w:rsidRPr="00DE799A" w:rsidRDefault="00DE799A" w:rsidP="00DE799A">
            <w:pPr>
              <w:widowControl/>
              <w:numPr>
                <w:ilvl w:val="0"/>
                <w:numId w:val="35"/>
              </w:numPr>
              <w:wordWrap/>
              <w:autoSpaceDE/>
              <w:autoSpaceDN/>
              <w:spacing w:after="0"/>
              <w:rPr>
                <w:rFonts w:eastAsia="맑은 고딕"/>
                <w:lang w:val="en-GB" w:eastAsia="en-US"/>
              </w:rPr>
            </w:pPr>
            <w:r w:rsidRPr="00DE799A">
              <w:rPr>
                <w:rFonts w:eastAsia="맑은 고딕"/>
                <w:lang w:val="en-GB" w:eastAsia="en-US"/>
              </w:rPr>
              <w:t>Fixed selection (Alt 5.4 in RAN1#96b)</w:t>
            </w:r>
          </w:p>
          <w:p w14:paraId="07BF0ABF" w14:textId="0F686634" w:rsidR="00C139C3" w:rsidRPr="00DE799A" w:rsidRDefault="00DE799A" w:rsidP="00DE799A">
            <w:pPr>
              <w:widowControl/>
              <w:numPr>
                <w:ilvl w:val="0"/>
                <w:numId w:val="35"/>
              </w:numPr>
              <w:wordWrap/>
              <w:autoSpaceDE/>
              <w:autoSpaceDN/>
              <w:spacing w:after="0"/>
              <w:rPr>
                <w:rFonts w:eastAsia="맑은 고딕"/>
                <w:lang w:val="en-GB" w:eastAsia="en-US"/>
              </w:rPr>
            </w:pPr>
            <w:r w:rsidRPr="00DE799A">
              <w:rPr>
                <w:rFonts w:eastAsia="맑은 고딕"/>
                <w:lang w:val="en-GB" w:eastAsia="en-US"/>
              </w:rPr>
              <w:t>Two-step selection (the final outcome of proposal 1</w:t>
            </w:r>
            <w:r w:rsidR="000A0940">
              <w:rPr>
                <w:rFonts w:eastAsia="맑은 고딕"/>
                <w:lang w:val="en-GB" w:eastAsia="en-US"/>
              </w:rPr>
              <w:t>)</w:t>
            </w:r>
          </w:p>
        </w:tc>
      </w:tr>
    </w:tbl>
    <w:p w14:paraId="20367EFF" w14:textId="77777777" w:rsidR="00702371" w:rsidRDefault="00702371" w:rsidP="00702371">
      <w:pPr>
        <w:pStyle w:val="LGTdoc1"/>
        <w:spacing w:beforeLines="0" w:before="0" w:after="0" w:afterAutospacing="0" w:line="360" w:lineRule="auto"/>
        <w:rPr>
          <w:sz w:val="22"/>
        </w:rPr>
      </w:pPr>
    </w:p>
    <w:p w14:paraId="2EEDD1EE" w14:textId="77777777" w:rsidR="00D72404" w:rsidRDefault="00D72404" w:rsidP="00D72404">
      <w:pPr>
        <w:pStyle w:val="LGTdoc1"/>
        <w:spacing w:beforeLines="0" w:before="0" w:after="0" w:afterAutospacing="0" w:line="360" w:lineRule="auto"/>
        <w:ind w:firstLineChars="131" w:firstLine="288"/>
        <w:rPr>
          <w:b w:val="0"/>
          <w:sz w:val="22"/>
        </w:rPr>
      </w:pPr>
      <w:r>
        <w:rPr>
          <w:rFonts w:hint="eastAsia"/>
          <w:b w:val="0"/>
          <w:sz w:val="22"/>
        </w:rPr>
        <w:t xml:space="preserve">From email discussion on FD basis subset selection indicator, the design will be chosen </w:t>
      </w:r>
      <w:r>
        <w:rPr>
          <w:b w:val="0"/>
          <w:sz w:val="22"/>
        </w:rPr>
        <w:t>from above alternatives in this meeting [5]. For FD basis subset selection, layer-independent selection was agreed in RAN1#96b. Hence, the straightforward way is to choose the basis based on N</w:t>
      </w:r>
      <w:r w:rsidRPr="005B1840">
        <w:rPr>
          <w:b w:val="0"/>
          <w:sz w:val="22"/>
          <w:vertAlign w:val="subscript"/>
        </w:rPr>
        <w:t>3</w:t>
      </w:r>
      <w:r>
        <w:rPr>
          <w:b w:val="0"/>
          <w:sz w:val="22"/>
        </w:rPr>
        <w:t>-bitmap for each layer. However, this method will cause a large amount of payload with UE complexity especially when N</w:t>
      </w:r>
      <w:r w:rsidRPr="00097747">
        <w:rPr>
          <w:b w:val="0"/>
          <w:sz w:val="22"/>
          <w:vertAlign w:val="subscript"/>
        </w:rPr>
        <w:t>3</w:t>
      </w:r>
      <w:r>
        <w:rPr>
          <w:b w:val="0"/>
          <w:sz w:val="22"/>
        </w:rPr>
        <w:t xml:space="preserve"> increases.</w:t>
      </w:r>
    </w:p>
    <w:p w14:paraId="749B6C94" w14:textId="77777777" w:rsidR="00D72404" w:rsidRPr="005B1840" w:rsidRDefault="00D72404" w:rsidP="00D72404">
      <w:pPr>
        <w:pStyle w:val="LGTdoc1"/>
        <w:spacing w:beforeLines="0" w:before="0" w:after="0" w:afterAutospacing="0" w:line="360" w:lineRule="auto"/>
        <w:ind w:firstLineChars="131" w:firstLine="288"/>
        <w:rPr>
          <w:b w:val="0"/>
          <w:sz w:val="22"/>
        </w:rPr>
      </w:pPr>
      <w:r>
        <w:rPr>
          <w:b w:val="0"/>
          <w:sz w:val="22"/>
        </w:rPr>
        <w:t>By considering correlation at FD side among SBs which is mainly affected by delay tap of the signal, it is efficient way to select FD basis subset by adopting a two-step report of the FD basis. So, the first step is to report an intermediate set of bases, i.e. N</w:t>
      </w:r>
      <w:r w:rsidRPr="00F45D52">
        <w:rPr>
          <w:b w:val="0"/>
          <w:sz w:val="22"/>
          <w:vertAlign w:val="subscript"/>
        </w:rPr>
        <w:t>3</w:t>
      </w:r>
      <w:r>
        <w:rPr>
          <w:b w:val="0"/>
          <w:sz w:val="22"/>
        </w:rPr>
        <w:t>’, which stands for the union of the FD basis subsets. Then, FD bases for each layer are reported from the intermediate set which leads a quite reduction of reporting payload with less performance loss compared to FD basis subset reporting based on N</w:t>
      </w:r>
      <w:r w:rsidRPr="00F45D52">
        <w:rPr>
          <w:b w:val="0"/>
          <w:sz w:val="22"/>
          <w:vertAlign w:val="subscript"/>
        </w:rPr>
        <w:t>3</w:t>
      </w:r>
      <w:r>
        <w:rPr>
          <w:b w:val="0"/>
          <w:sz w:val="22"/>
        </w:rPr>
        <w:t>.</w:t>
      </w:r>
    </w:p>
    <w:p w14:paraId="09A150CC" w14:textId="77777777" w:rsidR="00D72404" w:rsidRPr="00097747" w:rsidRDefault="00D72404" w:rsidP="00D72404">
      <w:pPr>
        <w:pStyle w:val="LGTdoc1"/>
        <w:spacing w:beforeLines="0" w:before="0" w:after="0" w:afterAutospacing="0" w:line="360" w:lineRule="auto"/>
        <w:rPr>
          <w:sz w:val="22"/>
        </w:rPr>
      </w:pPr>
    </w:p>
    <w:p w14:paraId="0CA54C4C" w14:textId="32A33335" w:rsidR="00D72404" w:rsidRDefault="00D72404" w:rsidP="00D72404">
      <w:pPr>
        <w:pStyle w:val="LGTdoc1"/>
        <w:spacing w:beforeLines="0" w:before="0" w:after="0" w:afterAutospacing="0" w:line="360" w:lineRule="auto"/>
        <w:rPr>
          <w:sz w:val="22"/>
        </w:rPr>
      </w:pPr>
      <w:r w:rsidRPr="00DC13F9">
        <w:rPr>
          <w:sz w:val="22"/>
        </w:rPr>
        <w:t>Proposal</w:t>
      </w:r>
      <w:r>
        <w:rPr>
          <w:sz w:val="22"/>
        </w:rPr>
        <w:t xml:space="preserve"> </w:t>
      </w:r>
      <w:r>
        <w:rPr>
          <w:sz w:val="22"/>
        </w:rPr>
        <w:t>5</w:t>
      </w:r>
      <w:r>
        <w:rPr>
          <w:sz w:val="22"/>
        </w:rPr>
        <w:t>:</w:t>
      </w:r>
      <w:r w:rsidRPr="00DC13F9">
        <w:rPr>
          <w:sz w:val="22"/>
        </w:rPr>
        <w:t xml:space="preserve"> Support </w:t>
      </w:r>
      <w:r>
        <w:rPr>
          <w:sz w:val="22"/>
        </w:rPr>
        <w:t>Two-step selection for FD basis subset selection.</w:t>
      </w:r>
    </w:p>
    <w:p w14:paraId="18EE9DC9" w14:textId="77777777" w:rsidR="000B3AF0" w:rsidRPr="00D72404" w:rsidRDefault="000B3AF0" w:rsidP="00702371">
      <w:pPr>
        <w:pStyle w:val="LGTdoc1"/>
        <w:spacing w:beforeLines="0" w:before="0" w:after="0" w:afterAutospacing="0" w:line="360" w:lineRule="auto"/>
        <w:rPr>
          <w:sz w:val="22"/>
        </w:rPr>
      </w:pPr>
    </w:p>
    <w:p w14:paraId="75688CAF" w14:textId="297EC358" w:rsidR="0002775A" w:rsidRDefault="00C139C3" w:rsidP="0002775A">
      <w:pPr>
        <w:pStyle w:val="2"/>
        <w:numPr>
          <w:ilvl w:val="0"/>
          <w:numId w:val="29"/>
        </w:numPr>
      </w:pPr>
      <w:r>
        <w:lastRenderedPageBreak/>
        <w:t xml:space="preserve">UCI parameters in </w:t>
      </w:r>
      <w:r w:rsidR="004413AA">
        <w:t>offline Email discussion</w:t>
      </w:r>
    </w:p>
    <w:tbl>
      <w:tblPr>
        <w:tblStyle w:val="a7"/>
        <w:tblW w:w="0" w:type="auto"/>
        <w:tblLook w:val="04A0" w:firstRow="1" w:lastRow="0" w:firstColumn="1" w:lastColumn="0" w:noHBand="0" w:noVBand="1"/>
      </w:tblPr>
      <w:tblGrid>
        <w:gridCol w:w="9016"/>
      </w:tblGrid>
      <w:tr w:rsidR="004413AA" w14:paraId="13C8D2DC" w14:textId="77777777" w:rsidTr="004413AA">
        <w:tc>
          <w:tcPr>
            <w:tcW w:w="9016" w:type="dxa"/>
          </w:tcPr>
          <w:p w14:paraId="117B1E23" w14:textId="69B26DF0" w:rsidR="000B3AF0" w:rsidRDefault="000B3AF0" w:rsidP="000B3AF0">
            <w:pPr>
              <w:spacing w:after="0"/>
              <w:jc w:val="both"/>
              <w:rPr>
                <w:rFonts w:eastAsia="SimSun"/>
                <w:color w:val="212121"/>
              </w:rPr>
            </w:pPr>
            <w:r w:rsidRPr="000B3AF0">
              <w:rPr>
                <w:rFonts w:eastAsia="SimSun"/>
                <w:b/>
                <w:bCs/>
                <w:color w:val="212121"/>
                <w:highlight w:val="cyan"/>
              </w:rPr>
              <w:t>Offline observation</w:t>
            </w:r>
            <w:r w:rsidRPr="000B3AF0">
              <w:rPr>
                <w:rFonts w:eastAsia="SimSun"/>
                <w:color w:val="212121"/>
                <w:highlight w:val="cyan"/>
              </w:rPr>
              <w:t>:</w:t>
            </w:r>
            <w:r w:rsidRPr="005C3C08">
              <w:rPr>
                <w:rFonts w:eastAsia="SimSun"/>
                <w:color w:val="212121"/>
              </w:rPr>
              <w:t xml:space="preserve"> </w:t>
            </w:r>
          </w:p>
          <w:p w14:paraId="66FFEBE8" w14:textId="3B3FCCE1" w:rsidR="000B3AF0" w:rsidRPr="005C3C08" w:rsidRDefault="000B3AF0" w:rsidP="000B3AF0">
            <w:pPr>
              <w:spacing w:after="0"/>
              <w:jc w:val="both"/>
              <w:rPr>
                <w:rFonts w:ascii="Calibri" w:eastAsia="Times New Roman" w:hAnsi="Calibri"/>
                <w:color w:val="000000"/>
              </w:rPr>
            </w:pPr>
            <w:r w:rsidRPr="005C3C08">
              <w:rPr>
                <w:rFonts w:eastAsia="SimSun"/>
                <w:color w:val="212121"/>
              </w:rPr>
              <w:t>On the candidate UCI parameters listed in Table 2 of R1-1905629:</w:t>
            </w:r>
          </w:p>
          <w:p w14:paraId="030A1E05" w14:textId="77777777" w:rsidR="000B3AF0" w:rsidRPr="005C3C08" w:rsidRDefault="000B3AF0" w:rsidP="000B3AF0">
            <w:pPr>
              <w:pStyle w:val="a6"/>
              <w:widowControl/>
              <w:numPr>
                <w:ilvl w:val="0"/>
                <w:numId w:val="36"/>
              </w:numPr>
              <w:wordWrap/>
              <w:autoSpaceDE/>
              <w:autoSpaceDN/>
              <w:spacing w:after="0"/>
              <w:ind w:leftChars="0"/>
              <w:jc w:val="both"/>
              <w:rPr>
                <w:rFonts w:ascii="Calibri" w:eastAsia="Times New Roman" w:hAnsi="Calibri"/>
                <w:color w:val="000000"/>
              </w:rPr>
            </w:pPr>
            <w:r w:rsidRPr="005C3C08">
              <w:rPr>
                <w:rFonts w:eastAsia="Times New Roman"/>
                <w:color w:val="212121"/>
              </w:rPr>
              <w:t>​Indication of zero pol reference amplitude values: not applicable since there is no “zero” in reference amplitude alphabet</w:t>
            </w:r>
          </w:p>
          <w:p w14:paraId="362E4729" w14:textId="77777777" w:rsidR="000B3AF0" w:rsidRPr="005C3C08" w:rsidRDefault="000B3AF0" w:rsidP="000B3AF0">
            <w:pPr>
              <w:pStyle w:val="a6"/>
              <w:widowControl/>
              <w:numPr>
                <w:ilvl w:val="0"/>
                <w:numId w:val="36"/>
              </w:numPr>
              <w:wordWrap/>
              <w:autoSpaceDE/>
              <w:autoSpaceDN/>
              <w:spacing w:after="0"/>
              <w:ind w:leftChars="0"/>
              <w:jc w:val="both"/>
              <w:rPr>
                <w:rFonts w:ascii="Calibri" w:eastAsia="Times New Roman" w:hAnsi="Calibri"/>
                <w:color w:val="000000"/>
              </w:rPr>
            </w:pPr>
            <w:r w:rsidRPr="005C3C08">
              <w:rPr>
                <w:rFonts w:eastAsia="Times New Roman"/>
                <w:color w:val="212121"/>
              </w:rPr>
              <w:t>​​FD oversampling (rotation) Q</w:t>
            </w:r>
            <w:r w:rsidRPr="0096461E">
              <w:rPr>
                <w:rFonts w:eastAsia="Times New Roman"/>
                <w:color w:val="212121"/>
                <w:vertAlign w:val="subscript"/>
              </w:rPr>
              <w:t>3</w:t>
            </w:r>
            <w:r w:rsidRPr="005C3C08">
              <w:rPr>
                <w:rFonts w:eastAsia="Times New Roman"/>
                <w:color w:val="212121"/>
              </w:rPr>
              <w:t>: not applicable since WA assumption on O</w:t>
            </w:r>
            <w:r w:rsidRPr="0096461E">
              <w:rPr>
                <w:rFonts w:eastAsia="Times New Roman"/>
                <w:color w:val="212121"/>
                <w:vertAlign w:val="subscript"/>
              </w:rPr>
              <w:t>3</w:t>
            </w:r>
            <w:r w:rsidRPr="005C3C08">
              <w:rPr>
                <w:rFonts w:eastAsia="Times New Roman"/>
                <w:color w:val="212121"/>
              </w:rPr>
              <w:t>=4 is reverted</w:t>
            </w:r>
          </w:p>
          <w:p w14:paraId="286CC338" w14:textId="77777777" w:rsidR="000B3AF0" w:rsidRPr="005C3C08" w:rsidRDefault="000B3AF0" w:rsidP="000B3AF0">
            <w:pPr>
              <w:pStyle w:val="a6"/>
              <w:widowControl/>
              <w:numPr>
                <w:ilvl w:val="0"/>
                <w:numId w:val="36"/>
              </w:numPr>
              <w:wordWrap/>
              <w:autoSpaceDE/>
              <w:autoSpaceDN/>
              <w:spacing w:after="0"/>
              <w:ind w:leftChars="0"/>
              <w:jc w:val="both"/>
              <w:rPr>
                <w:rFonts w:ascii="Calibri" w:eastAsia="Times New Roman" w:hAnsi="Calibri"/>
                <w:color w:val="000000"/>
              </w:rPr>
            </w:pPr>
            <w:r w:rsidRPr="005C3C08">
              <w:rPr>
                <w:rFonts w:eastAsia="Times New Roman"/>
                <w:color w:val="212121"/>
              </w:rPr>
              <w:t>(N</w:t>
            </w:r>
            <w:r w:rsidRPr="005C3C08">
              <w:rPr>
                <w:rFonts w:eastAsia="Times New Roman"/>
                <w:color w:val="212121"/>
                <w:vertAlign w:val="subscript"/>
              </w:rPr>
              <w:t>1</w:t>
            </w:r>
            <w:r w:rsidRPr="005C3C08">
              <w:rPr>
                <w:rFonts w:eastAsia="Times New Roman"/>
                <w:color w:val="212121"/>
              </w:rPr>
              <w:t>’ N</w:t>
            </w:r>
            <w:r w:rsidRPr="005C3C08">
              <w:rPr>
                <w:rFonts w:eastAsia="Times New Roman"/>
                <w:color w:val="212121"/>
                <w:vertAlign w:val="subscript"/>
              </w:rPr>
              <w:t>2</w:t>
            </w:r>
            <w:r w:rsidRPr="005C3C08">
              <w:rPr>
                <w:rFonts w:eastAsia="Times New Roman"/>
                <w:color w:val="212121"/>
              </w:rPr>
              <w:t>’): no longer applicable since SD basis selection with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e>
                            </m:mr>
                            <m:mr>
                              <m:e>
                                <m:r>
                                  <w:rPr>
                                    <w:rFonts w:ascii="Cambria Math" w:hAnsi="Cambria Math"/>
                                  </w:rPr>
                                  <m:t>L</m:t>
                                </m:r>
                              </m:e>
                            </m:mr>
                          </m:m>
                        </m:e>
                      </m:d>
                    </m:e>
                  </m:func>
                </m:e>
              </m:d>
            </m:oMath>
            <w:r w:rsidRPr="005C3C08">
              <w:rPr>
                <w:rFonts w:eastAsia="Times New Roman"/>
                <w:color w:val="212121"/>
              </w:rPr>
              <w:t>-bit indicator has been agreed</w:t>
            </w:r>
          </w:p>
          <w:p w14:paraId="6F8A0538" w14:textId="77777777" w:rsidR="000B3AF0" w:rsidRPr="005C3C08" w:rsidRDefault="000B3AF0" w:rsidP="000B3AF0">
            <w:pPr>
              <w:pStyle w:val="a6"/>
              <w:widowControl/>
              <w:numPr>
                <w:ilvl w:val="0"/>
                <w:numId w:val="36"/>
              </w:numPr>
              <w:wordWrap/>
              <w:autoSpaceDE/>
              <w:autoSpaceDN/>
              <w:spacing w:after="0"/>
              <w:ind w:leftChars="0"/>
              <w:jc w:val="both"/>
              <w:rPr>
                <w:rFonts w:ascii="Calibri" w:eastAsia="Times New Roman" w:hAnsi="Calibri"/>
                <w:color w:val="000000"/>
              </w:rPr>
            </w:pPr>
            <w:r w:rsidRPr="005C3C08">
              <w:rPr>
                <w:rFonts w:eastAsia="Times New Roman"/>
                <w:color w:val="212121"/>
              </w:rPr>
              <w:t>There is no consensus on the need for “basis sufficiency indicator” (BSI) and M' reporting</w:t>
            </w:r>
          </w:p>
          <w:p w14:paraId="1CF7394C" w14:textId="77777777" w:rsidR="000B3AF0" w:rsidRPr="005C3C08" w:rsidRDefault="000B3AF0" w:rsidP="000B3AF0">
            <w:pPr>
              <w:pStyle w:val="a6"/>
              <w:widowControl/>
              <w:numPr>
                <w:ilvl w:val="1"/>
                <w:numId w:val="36"/>
              </w:numPr>
              <w:wordWrap/>
              <w:autoSpaceDE/>
              <w:autoSpaceDN/>
              <w:spacing w:after="0"/>
              <w:ind w:leftChars="0"/>
              <w:jc w:val="both"/>
              <w:rPr>
                <w:rFonts w:ascii="Calibri" w:eastAsia="Times New Roman" w:hAnsi="Calibri"/>
                <w:color w:val="000000"/>
              </w:rPr>
            </w:pPr>
            <w:r>
              <w:rPr>
                <w:rFonts w:eastAsia="Times New Roman"/>
                <w:color w:val="212121"/>
              </w:rPr>
              <w:t>On the benefit of M’, one company has shared SLS results (UPT v. overhead) and argued that more technical discussion is still needed</w:t>
            </w:r>
          </w:p>
          <w:p w14:paraId="371EF1A9" w14:textId="77777777" w:rsidR="000B3AF0" w:rsidRPr="000B3AF0" w:rsidRDefault="000B3AF0" w:rsidP="000B3AF0">
            <w:pPr>
              <w:spacing w:after="0"/>
              <w:jc w:val="both"/>
              <w:rPr>
                <w:rFonts w:ascii="Calibri" w:eastAsiaTheme="minorEastAsia" w:hAnsi="Calibri"/>
                <w:color w:val="000000"/>
              </w:rPr>
            </w:pPr>
          </w:p>
          <w:p w14:paraId="339802DC" w14:textId="77777777" w:rsidR="000B3AF0" w:rsidRDefault="000B3AF0" w:rsidP="000B3AF0">
            <w:pPr>
              <w:spacing w:after="0"/>
              <w:jc w:val="both"/>
              <w:rPr>
                <w:rFonts w:eastAsia="SimSun"/>
                <w:color w:val="212121"/>
              </w:rPr>
            </w:pPr>
            <w:r w:rsidRPr="000B3AF0">
              <w:rPr>
                <w:rFonts w:eastAsia="SimSun"/>
                <w:b/>
                <w:bCs/>
                <w:color w:val="212121"/>
                <w:highlight w:val="cyan"/>
              </w:rPr>
              <w:t>Offline conclusion</w:t>
            </w:r>
            <w:r w:rsidRPr="000B3AF0">
              <w:rPr>
                <w:rFonts w:eastAsia="SimSun"/>
                <w:color w:val="212121"/>
                <w:highlight w:val="cyan"/>
              </w:rPr>
              <w:t>:</w:t>
            </w:r>
          </w:p>
          <w:p w14:paraId="4FAD8233" w14:textId="19A39501" w:rsidR="000B3AF0" w:rsidRPr="00F9122D" w:rsidRDefault="000B3AF0" w:rsidP="000B3AF0">
            <w:pPr>
              <w:spacing w:after="0"/>
              <w:jc w:val="both"/>
              <w:rPr>
                <w:rFonts w:eastAsia="SimSun"/>
                <w:color w:val="212121"/>
              </w:rPr>
            </w:pPr>
            <w:r w:rsidRPr="00F9122D">
              <w:rPr>
                <w:rFonts w:eastAsia="SimSun"/>
                <w:color w:val="212121"/>
              </w:rPr>
              <w:t xml:space="preserve">On the candidate UCI parameters listed in Table 2 of R1-1905629, the following parameters are not supported as a consequence of the previous agreements in RAN1#96bis: </w:t>
            </w:r>
          </w:p>
          <w:p w14:paraId="4E68BB5D" w14:textId="77777777" w:rsidR="000B3AF0" w:rsidRPr="00F9122D" w:rsidRDefault="000B3AF0" w:rsidP="000B3AF0">
            <w:pPr>
              <w:pStyle w:val="a6"/>
              <w:widowControl/>
              <w:numPr>
                <w:ilvl w:val="0"/>
                <w:numId w:val="38"/>
              </w:numPr>
              <w:wordWrap/>
              <w:autoSpaceDE/>
              <w:autoSpaceDN/>
              <w:spacing w:after="0"/>
              <w:ind w:leftChars="0"/>
              <w:jc w:val="both"/>
              <w:rPr>
                <w:rFonts w:ascii="Calibri" w:eastAsia="Times New Roman" w:hAnsi="Calibri"/>
                <w:color w:val="000000"/>
              </w:rPr>
            </w:pPr>
            <w:r w:rsidRPr="00F9122D">
              <w:rPr>
                <w:rFonts w:eastAsia="SimSun"/>
                <w:color w:val="212121"/>
              </w:rPr>
              <w:t>Indication of zero pol reference amplitude values,</w:t>
            </w:r>
          </w:p>
          <w:p w14:paraId="22E8BAA6" w14:textId="77777777" w:rsidR="000B3AF0" w:rsidRPr="00F9122D" w:rsidRDefault="000B3AF0" w:rsidP="000B3AF0">
            <w:pPr>
              <w:pStyle w:val="a6"/>
              <w:widowControl/>
              <w:numPr>
                <w:ilvl w:val="0"/>
                <w:numId w:val="38"/>
              </w:numPr>
              <w:wordWrap/>
              <w:autoSpaceDE/>
              <w:autoSpaceDN/>
              <w:spacing w:after="0"/>
              <w:ind w:leftChars="0"/>
              <w:jc w:val="both"/>
              <w:rPr>
                <w:rFonts w:ascii="Calibri" w:eastAsia="Times New Roman" w:hAnsi="Calibri"/>
                <w:color w:val="000000"/>
              </w:rPr>
            </w:pPr>
            <w:r w:rsidRPr="00F9122D">
              <w:rPr>
                <w:rFonts w:eastAsia="SimSun"/>
                <w:color w:val="212121"/>
              </w:rPr>
              <w:t xml:space="preserve">FD oversampling (rotation) </w:t>
            </w:r>
            <w:r w:rsidRPr="009E7425">
              <w:rPr>
                <w:rFonts w:eastAsia="SimSun"/>
                <w:i/>
                <w:color w:val="212121"/>
              </w:rPr>
              <w:t>Q</w:t>
            </w:r>
            <w:r w:rsidRPr="00F9122D">
              <w:rPr>
                <w:rFonts w:eastAsia="SimSun"/>
                <w:color w:val="212121"/>
                <w:vertAlign w:val="subscript"/>
              </w:rPr>
              <w:t>3</w:t>
            </w:r>
            <w:r w:rsidRPr="00F9122D">
              <w:rPr>
                <w:rFonts w:eastAsia="SimSun"/>
                <w:color w:val="212121"/>
              </w:rPr>
              <w:t>,</w:t>
            </w:r>
          </w:p>
          <w:p w14:paraId="554D404E" w14:textId="77777777" w:rsidR="000B3AF0" w:rsidRPr="00F9122D" w:rsidRDefault="000B3AF0" w:rsidP="000B3AF0">
            <w:pPr>
              <w:pStyle w:val="a6"/>
              <w:widowControl/>
              <w:numPr>
                <w:ilvl w:val="0"/>
                <w:numId w:val="38"/>
              </w:numPr>
              <w:wordWrap/>
              <w:autoSpaceDE/>
              <w:autoSpaceDN/>
              <w:spacing w:after="0"/>
              <w:ind w:leftChars="0"/>
              <w:jc w:val="both"/>
              <w:rPr>
                <w:rFonts w:ascii="Calibri" w:eastAsia="Times New Roman" w:hAnsi="Calibri"/>
                <w:color w:val="000000"/>
              </w:rPr>
            </w:pPr>
            <w:r w:rsidRPr="00F9122D">
              <w:rPr>
                <w:rFonts w:eastAsia="SimSun"/>
                <w:color w:val="212121"/>
              </w:rPr>
              <w:t>(</w:t>
            </w:r>
            <w:r w:rsidRPr="009E7425">
              <w:rPr>
                <w:rFonts w:eastAsia="SimSun"/>
                <w:i/>
                <w:color w:val="212121"/>
              </w:rPr>
              <w:t>N</w:t>
            </w:r>
            <w:r w:rsidRPr="00F9122D">
              <w:rPr>
                <w:rFonts w:eastAsia="SimSun"/>
                <w:color w:val="212121"/>
                <w:vertAlign w:val="subscript"/>
              </w:rPr>
              <w:t>1</w:t>
            </w:r>
            <w:r w:rsidRPr="00F9122D">
              <w:rPr>
                <w:rFonts w:eastAsia="SimSun"/>
                <w:color w:val="212121"/>
              </w:rPr>
              <w:t xml:space="preserve">’ </w:t>
            </w:r>
            <w:r w:rsidRPr="009E7425">
              <w:rPr>
                <w:rFonts w:eastAsia="SimSun"/>
                <w:i/>
                <w:color w:val="212121"/>
              </w:rPr>
              <w:t>N</w:t>
            </w:r>
            <w:r w:rsidRPr="00F9122D">
              <w:rPr>
                <w:rFonts w:eastAsia="SimSun"/>
                <w:color w:val="212121"/>
                <w:vertAlign w:val="subscript"/>
              </w:rPr>
              <w:t>2</w:t>
            </w:r>
            <w:r w:rsidRPr="00F9122D">
              <w:rPr>
                <w:rFonts w:eastAsia="SimSun"/>
                <w:color w:val="212121"/>
              </w:rPr>
              <w:t>’)</w:t>
            </w:r>
          </w:p>
          <w:p w14:paraId="0FA8CD8D" w14:textId="77777777" w:rsidR="000B3AF0" w:rsidRPr="00F9122D" w:rsidRDefault="000B3AF0" w:rsidP="000B3AF0">
            <w:pPr>
              <w:spacing w:after="0"/>
              <w:jc w:val="both"/>
              <w:rPr>
                <w:rFonts w:eastAsia="SimSun"/>
                <w:b/>
                <w:bCs/>
                <w:color w:val="212121"/>
                <w:u w:val="single"/>
              </w:rPr>
            </w:pPr>
          </w:p>
          <w:p w14:paraId="7D307CFB" w14:textId="77777777" w:rsidR="000B3AF0" w:rsidRPr="000B3AF0" w:rsidRDefault="000B3AF0" w:rsidP="000B3AF0">
            <w:pPr>
              <w:spacing w:after="0"/>
              <w:jc w:val="both"/>
              <w:rPr>
                <w:rFonts w:eastAsia="SimSun"/>
                <w:color w:val="212121"/>
              </w:rPr>
            </w:pPr>
            <w:r w:rsidRPr="000B3AF0">
              <w:rPr>
                <w:rFonts w:eastAsia="SimSun"/>
                <w:b/>
                <w:bCs/>
                <w:color w:val="212121"/>
                <w:highlight w:val="cyan"/>
              </w:rPr>
              <w:t>Offline agreement</w:t>
            </w:r>
            <w:r w:rsidRPr="000B3AF0">
              <w:rPr>
                <w:rFonts w:eastAsia="SimSun"/>
                <w:color w:val="212121"/>
                <w:highlight w:val="cyan"/>
              </w:rPr>
              <w:t>:</w:t>
            </w:r>
            <w:r w:rsidRPr="000B3AF0">
              <w:rPr>
                <w:rFonts w:eastAsia="SimSun"/>
                <w:color w:val="212121"/>
              </w:rPr>
              <w:t xml:space="preserve">  </w:t>
            </w:r>
          </w:p>
          <w:p w14:paraId="59E24C33" w14:textId="48379F7F" w:rsidR="000B3AF0" w:rsidRPr="00F9122D" w:rsidRDefault="000B3AF0" w:rsidP="000B3AF0">
            <w:pPr>
              <w:spacing w:after="0"/>
              <w:jc w:val="both"/>
              <w:rPr>
                <w:rFonts w:eastAsia="SimSun"/>
                <w:color w:val="212121"/>
              </w:rPr>
            </w:pPr>
            <w:r w:rsidRPr="00F9122D">
              <w:rPr>
                <w:rFonts w:eastAsia="SimSun"/>
                <w:color w:val="212121"/>
              </w:rPr>
              <w:t>On the candidate UCI parameters listed in Table 2 of R1-1905629, whether to support or not support the following parameters is to be decided in RAN1#97 (Reno):</w:t>
            </w:r>
          </w:p>
          <w:p w14:paraId="59922049" w14:textId="77777777" w:rsidR="000B3AF0" w:rsidRPr="00F9122D" w:rsidRDefault="000B3AF0" w:rsidP="000B3AF0">
            <w:pPr>
              <w:pStyle w:val="a6"/>
              <w:widowControl/>
              <w:numPr>
                <w:ilvl w:val="0"/>
                <w:numId w:val="37"/>
              </w:numPr>
              <w:wordWrap/>
              <w:autoSpaceDE/>
              <w:autoSpaceDN/>
              <w:spacing w:after="0"/>
              <w:ind w:leftChars="0"/>
              <w:jc w:val="both"/>
              <w:rPr>
                <w:rFonts w:ascii="Calibri" w:eastAsia="Times New Roman" w:hAnsi="Calibri"/>
                <w:color w:val="000000"/>
              </w:rPr>
            </w:pPr>
            <w:r w:rsidRPr="009E7425">
              <w:rPr>
                <w:rFonts w:eastAsia="SimSun"/>
                <w:i/>
                <w:color w:val="212121"/>
              </w:rPr>
              <w:t>M</w:t>
            </w:r>
            <w:r>
              <w:rPr>
                <w:rFonts w:eastAsia="SimSun"/>
                <w:color w:val="212121"/>
              </w:rPr>
              <w:t>’</w:t>
            </w:r>
            <w:r w:rsidRPr="00F9122D">
              <w:rPr>
                <w:rFonts w:eastAsia="SimSun"/>
                <w:color w:val="212121"/>
              </w:rPr>
              <w:t>,</w:t>
            </w:r>
          </w:p>
          <w:p w14:paraId="2F70C1D5" w14:textId="10DF540B" w:rsidR="004413AA" w:rsidRPr="004413AA" w:rsidRDefault="000B3AF0" w:rsidP="000B3AF0">
            <w:pPr>
              <w:pStyle w:val="a6"/>
              <w:widowControl/>
              <w:numPr>
                <w:ilvl w:val="0"/>
                <w:numId w:val="37"/>
              </w:numPr>
              <w:wordWrap/>
              <w:autoSpaceDE/>
              <w:autoSpaceDN/>
              <w:spacing w:after="0"/>
              <w:ind w:leftChars="0"/>
              <w:jc w:val="both"/>
              <w:rPr>
                <w:rFonts w:ascii="SimSun" w:eastAsia="SimSun" w:hAnsi="SimSun" w:cs="굴림"/>
                <w:color w:val="212121"/>
                <w:sz w:val="24"/>
                <w:szCs w:val="24"/>
              </w:rPr>
            </w:pPr>
            <w:r w:rsidRPr="00F9122D">
              <w:rPr>
                <w:rFonts w:eastAsia="SimSun"/>
                <w:color w:val="212121"/>
              </w:rPr>
              <w:t xml:space="preserve">Basis sufficiency indicator </w:t>
            </w:r>
            <w:r>
              <w:rPr>
                <w:rFonts w:eastAsia="SimSun"/>
                <w:color w:val="212121"/>
              </w:rPr>
              <w:t>(BSI)</w:t>
            </w:r>
          </w:p>
        </w:tc>
      </w:tr>
    </w:tbl>
    <w:p w14:paraId="77B77F67" w14:textId="77777777" w:rsidR="004413AA" w:rsidRDefault="004413AA" w:rsidP="004413AA">
      <w:pPr>
        <w:pStyle w:val="LGTdoc1"/>
        <w:spacing w:beforeLines="0" w:before="0" w:after="0" w:afterAutospacing="0" w:line="360" w:lineRule="auto"/>
        <w:rPr>
          <w:b w:val="0"/>
          <w:iCs/>
          <w:sz w:val="24"/>
          <w:szCs w:val="22"/>
          <w:u w:val="single"/>
          <w:lang w:val="en-US"/>
        </w:rPr>
      </w:pPr>
    </w:p>
    <w:p w14:paraId="086258E3" w14:textId="77777777" w:rsidR="00D72404" w:rsidRPr="00D72404" w:rsidRDefault="00D72404" w:rsidP="00D72404">
      <w:pPr>
        <w:pStyle w:val="3"/>
        <w:numPr>
          <w:ilvl w:val="0"/>
          <w:numId w:val="41"/>
        </w:numPr>
        <w:ind w:leftChars="0" w:left="284" w:firstLineChars="0" w:firstLine="142"/>
        <w:rPr>
          <w:rFonts w:ascii="Times New Roman" w:eastAsia="Times New Roman" w:hAnsi="Times New Roman" w:cs="Times New Roman"/>
          <w:b/>
          <w:sz w:val="24"/>
        </w:rPr>
      </w:pPr>
      <w:r w:rsidRPr="00D72404">
        <w:rPr>
          <w:rFonts w:ascii="Times New Roman" w:eastAsia="Times New Roman" w:hAnsi="Times New Roman" w:cs="Times New Roman"/>
          <w:b/>
          <w:sz w:val="24"/>
        </w:rPr>
        <w:t>M’ value</w:t>
      </w:r>
    </w:p>
    <w:p w14:paraId="3FF8A78D" w14:textId="77777777" w:rsidR="00D72404" w:rsidRDefault="00D72404" w:rsidP="00D72404">
      <w:pPr>
        <w:pStyle w:val="LGTdoc1"/>
        <w:spacing w:beforeLines="0" w:before="0" w:after="0" w:afterAutospacing="0" w:line="360" w:lineRule="auto"/>
        <w:ind w:firstLineChars="131" w:firstLine="288"/>
        <w:rPr>
          <w:b w:val="0"/>
          <w:sz w:val="22"/>
        </w:rPr>
      </w:pPr>
      <w:r>
        <w:rPr>
          <w:b w:val="0"/>
          <w:sz w:val="22"/>
        </w:rPr>
        <w:t>As shown in above offline agreement in [6], the candidate UCI parameters has been down-selected as 2 parameters, i.e., M’ and BSI. Then, we discuss on these remaining parameters and provide the views on those. Regarding M’, the large amount of payload can be saved by adopting the parameter in UCI part 1 especially for the bitmap size. On the other hand, introducing M’ also increases the payload of Part 1 CSI which may be more important than that of Part 2 CSI. Thus, in our view, joint indication of NNZC and M’ can address</w:t>
      </w:r>
      <w:r w:rsidRPr="000B6850">
        <w:rPr>
          <w:b w:val="0"/>
          <w:sz w:val="22"/>
        </w:rPr>
        <w:t xml:space="preserve"> </w:t>
      </w:r>
      <w:r>
        <w:rPr>
          <w:b w:val="0"/>
          <w:sz w:val="22"/>
        </w:rPr>
        <w:t>above issues without introducing the parameter in UCI part 1.</w:t>
      </w:r>
    </w:p>
    <w:p w14:paraId="414090B5" w14:textId="77777777" w:rsidR="00D72404" w:rsidRDefault="00D72404" w:rsidP="00D72404">
      <w:pPr>
        <w:pStyle w:val="LGTdoc1"/>
        <w:spacing w:beforeLines="0" w:before="0" w:after="0" w:afterAutospacing="0" w:line="360" w:lineRule="auto"/>
        <w:rPr>
          <w:sz w:val="22"/>
        </w:rPr>
      </w:pPr>
    </w:p>
    <w:p w14:paraId="64FC4A57" w14:textId="29FA383D" w:rsidR="00D72404" w:rsidRPr="000B6850" w:rsidRDefault="00D72404" w:rsidP="00D72404">
      <w:pPr>
        <w:pStyle w:val="LGTdoc1"/>
        <w:spacing w:beforeLines="0" w:before="0" w:after="0" w:afterAutospacing="0" w:line="360" w:lineRule="auto"/>
        <w:rPr>
          <w:sz w:val="22"/>
        </w:rPr>
      </w:pPr>
      <w:r w:rsidRPr="000B6850">
        <w:rPr>
          <w:sz w:val="22"/>
        </w:rPr>
        <w:t xml:space="preserve">Proposal </w:t>
      </w:r>
      <w:r>
        <w:rPr>
          <w:sz w:val="22"/>
        </w:rPr>
        <w:t>6</w:t>
      </w:r>
      <w:r w:rsidRPr="000B6850">
        <w:rPr>
          <w:sz w:val="22"/>
        </w:rPr>
        <w:t xml:space="preserve">: </w:t>
      </w:r>
      <w:r>
        <w:rPr>
          <w:sz w:val="22"/>
        </w:rPr>
        <w:t>Support M’ in UCI part 1 when the joint indication method of NNZC and M’ is adopted</w:t>
      </w:r>
      <w:r w:rsidRPr="000B6850">
        <w:rPr>
          <w:sz w:val="22"/>
        </w:rPr>
        <w:t>.</w:t>
      </w:r>
    </w:p>
    <w:p w14:paraId="3DBCDC99" w14:textId="77777777" w:rsidR="00D72404" w:rsidRDefault="00D72404" w:rsidP="00D72404">
      <w:pPr>
        <w:pStyle w:val="LGTdoc1"/>
        <w:spacing w:beforeLines="0" w:before="0" w:after="0" w:afterAutospacing="0" w:line="360" w:lineRule="auto"/>
        <w:rPr>
          <w:b w:val="0"/>
          <w:sz w:val="22"/>
        </w:rPr>
      </w:pPr>
    </w:p>
    <w:p w14:paraId="1167B021" w14:textId="77777777" w:rsidR="00D72404" w:rsidRPr="00D72404" w:rsidRDefault="00D72404" w:rsidP="00D72404">
      <w:pPr>
        <w:pStyle w:val="3"/>
        <w:numPr>
          <w:ilvl w:val="0"/>
          <w:numId w:val="41"/>
        </w:numPr>
        <w:ind w:leftChars="0" w:left="284" w:firstLineChars="0" w:firstLine="142"/>
        <w:rPr>
          <w:rFonts w:ascii="Times New Roman" w:eastAsia="Times New Roman" w:hAnsi="Times New Roman" w:cs="Times New Roman"/>
          <w:b/>
          <w:sz w:val="24"/>
        </w:rPr>
      </w:pPr>
      <w:r w:rsidRPr="00D72404">
        <w:rPr>
          <w:rFonts w:ascii="Times New Roman" w:eastAsia="Times New Roman" w:hAnsi="Times New Roman" w:cs="Times New Roman"/>
          <w:b/>
          <w:sz w:val="24"/>
        </w:rPr>
        <w:t>Basis sufficiency indicator</w:t>
      </w:r>
    </w:p>
    <w:p w14:paraId="51DC8D99" w14:textId="77777777" w:rsidR="00D72404" w:rsidRDefault="00D72404" w:rsidP="00D72404">
      <w:pPr>
        <w:pStyle w:val="LGTdoc1"/>
        <w:spacing w:beforeLines="0" w:before="0" w:after="0" w:afterAutospacing="0" w:line="360" w:lineRule="auto"/>
        <w:ind w:firstLineChars="133" w:firstLine="293"/>
        <w:rPr>
          <w:b w:val="0"/>
          <w:sz w:val="22"/>
        </w:rPr>
      </w:pPr>
      <w:r>
        <w:rPr>
          <w:b w:val="0"/>
          <w:sz w:val="22"/>
        </w:rPr>
        <w:t>For basis sufficiency indicator, it can be used efficiently for CSI omission. In Rel-15, part of CSI corresponding to odd SBs is omitted as a first priority when the scheduled PUSCH resource is not enough. However, in current Rel-16 CSI framework, there may be some ambiguity to define SB PMI order due to the FD compression on all the SBs. Hence, it is worth considering such implicit/explicit indicator for the extension of CSI omission. In addition, further study on the UE behaviour is needed when BSI is turned on.</w:t>
      </w:r>
    </w:p>
    <w:p w14:paraId="1530F57C" w14:textId="77777777" w:rsidR="00D72404" w:rsidRDefault="00D72404" w:rsidP="00D72404">
      <w:pPr>
        <w:pStyle w:val="LGTdoc1"/>
        <w:spacing w:beforeLines="0" w:before="0" w:after="0" w:afterAutospacing="0" w:line="360" w:lineRule="auto"/>
        <w:rPr>
          <w:b w:val="0"/>
          <w:sz w:val="22"/>
        </w:rPr>
      </w:pPr>
    </w:p>
    <w:p w14:paraId="124653CA" w14:textId="2C3ECA2F" w:rsidR="00D72404" w:rsidRPr="000B6850" w:rsidRDefault="00D72404" w:rsidP="00D72404">
      <w:pPr>
        <w:pStyle w:val="LGTdoc1"/>
        <w:spacing w:beforeLines="0" w:before="0" w:after="0" w:afterAutospacing="0" w:line="360" w:lineRule="auto"/>
        <w:rPr>
          <w:sz w:val="22"/>
        </w:rPr>
      </w:pPr>
      <w:r w:rsidRPr="000B6850">
        <w:rPr>
          <w:sz w:val="22"/>
        </w:rPr>
        <w:t xml:space="preserve">Proposal </w:t>
      </w:r>
      <w:r>
        <w:rPr>
          <w:sz w:val="22"/>
        </w:rPr>
        <w:t>7</w:t>
      </w:r>
      <w:r w:rsidRPr="000B6850">
        <w:rPr>
          <w:sz w:val="22"/>
        </w:rPr>
        <w:t xml:space="preserve">: </w:t>
      </w:r>
      <w:r>
        <w:rPr>
          <w:sz w:val="22"/>
        </w:rPr>
        <w:t>Support BSI in UCI part 1 for the extension of Rel-16 Type II CSI omission</w:t>
      </w:r>
      <w:r w:rsidRPr="000B6850">
        <w:rPr>
          <w:sz w:val="22"/>
        </w:rPr>
        <w:t>.</w:t>
      </w:r>
    </w:p>
    <w:p w14:paraId="2F0939A3" w14:textId="77777777" w:rsidR="00D72404" w:rsidRDefault="00D72404" w:rsidP="00D72404">
      <w:pPr>
        <w:pStyle w:val="LGTdoc1"/>
        <w:spacing w:beforeLines="0" w:before="0" w:after="0" w:afterAutospacing="0" w:line="360" w:lineRule="auto"/>
        <w:rPr>
          <w:b w:val="0"/>
          <w:sz w:val="22"/>
        </w:rPr>
      </w:pPr>
    </w:p>
    <w:p w14:paraId="0FF4E01C" w14:textId="77777777" w:rsidR="00D72404" w:rsidRPr="00D72404" w:rsidRDefault="00D72404" w:rsidP="00D72404">
      <w:pPr>
        <w:pStyle w:val="3"/>
        <w:numPr>
          <w:ilvl w:val="0"/>
          <w:numId w:val="41"/>
        </w:numPr>
        <w:ind w:leftChars="0" w:left="284" w:firstLineChars="0" w:firstLine="142"/>
        <w:rPr>
          <w:rFonts w:ascii="Times New Roman" w:eastAsia="Times New Roman" w:hAnsi="Times New Roman" w:cs="Times New Roman"/>
          <w:b/>
          <w:sz w:val="24"/>
        </w:rPr>
      </w:pPr>
      <w:r w:rsidRPr="00D72404">
        <w:rPr>
          <w:rFonts w:ascii="Times New Roman" w:eastAsia="Times New Roman" w:hAnsi="Times New Roman" w:cs="Times New Roman"/>
          <w:b/>
          <w:sz w:val="24"/>
        </w:rPr>
        <w:t>Quantization level for RI=3, 4</w:t>
      </w:r>
    </w:p>
    <w:p w14:paraId="404646FF" w14:textId="77777777" w:rsidR="00D72404" w:rsidRPr="00D103A4" w:rsidRDefault="00D72404" w:rsidP="00D72404">
      <w:pPr>
        <w:pStyle w:val="LGTdoc1"/>
        <w:spacing w:beforeLines="0" w:before="0" w:after="0" w:afterAutospacing="0" w:line="360" w:lineRule="auto"/>
        <w:ind w:firstLine="293"/>
        <w:rPr>
          <w:b w:val="0"/>
          <w:sz w:val="22"/>
        </w:rPr>
      </w:pPr>
      <w:r>
        <w:rPr>
          <w:b w:val="0"/>
          <w:iCs/>
          <w:sz w:val="22"/>
          <w:szCs w:val="22"/>
          <w:lang w:val="en-US"/>
        </w:rPr>
        <w:t xml:space="preserve">Besides with above issues to support Type II CSI codebook to RI=3-4, the discussion on a quantization method for higher rank extension RI=3 and 4 is needs to be </w:t>
      </w:r>
      <w:r>
        <w:rPr>
          <w:rFonts w:hint="eastAsia"/>
          <w:b w:val="0"/>
          <w:iCs/>
          <w:sz w:val="22"/>
          <w:szCs w:val="22"/>
          <w:lang w:val="en-US"/>
        </w:rPr>
        <w:t>discussed</w:t>
      </w:r>
      <w:r>
        <w:rPr>
          <w:b w:val="0"/>
          <w:iCs/>
          <w:sz w:val="22"/>
          <w:szCs w:val="22"/>
          <w:lang w:val="en-US"/>
        </w:rPr>
        <w:t xml:space="preserve">. This is because the total payload is affected by the number of combining beams, quantization level for combining coefficients, and the size of compression unit, etc. and </w:t>
      </w:r>
      <w:r w:rsidRPr="00B448D9">
        <w:rPr>
          <w:b w:val="0"/>
          <w:iCs/>
          <w:sz w:val="22"/>
          <w:szCs w:val="22"/>
          <w:lang w:val="en-US"/>
        </w:rPr>
        <w:t xml:space="preserve">most of CSI feedback payload comes from reporting </w:t>
      </w:r>
      <m:oMath>
        <m:sSub>
          <m:sSubPr>
            <m:ctrlPr>
              <w:rPr>
                <w:rFonts w:ascii="Cambria Math" w:hAnsi="Cambria Math"/>
                <w:i/>
                <w:iCs/>
                <w:sz w:val="20"/>
                <w:lang w:val="en-US"/>
              </w:rPr>
            </m:ctrlPr>
          </m:sSubPr>
          <m:e>
            <m:acc>
              <m:accPr>
                <m:chr m:val="̃"/>
                <m:ctrlPr>
                  <w:rPr>
                    <w:rFonts w:ascii="Cambria Math" w:hAnsi="Cambria Math"/>
                    <w:bCs/>
                    <w:i/>
                    <w:iCs/>
                    <w:sz w:val="20"/>
                    <w:lang w:val="en-US"/>
                  </w:rPr>
                </m:ctrlPr>
              </m:accPr>
              <m:e>
                <m:r>
                  <m:rPr>
                    <m:sty m:val="bi"/>
                  </m:rPr>
                  <w:rPr>
                    <w:rFonts w:ascii="Cambria Math" w:hAnsi="Cambria Math"/>
                    <w:sz w:val="20"/>
                    <w:lang w:val="en-US"/>
                  </w:rPr>
                  <m:t>W</m:t>
                </m:r>
              </m:e>
            </m:acc>
          </m:e>
          <m:sub>
            <m:r>
              <m:rPr>
                <m:sty m:val="bi"/>
              </m:rPr>
              <w:rPr>
                <w:rFonts w:ascii="Cambria Math" w:hAnsi="Cambria Math"/>
                <w:sz w:val="20"/>
                <w:lang w:val="en-US"/>
              </w:rPr>
              <m:t>2</m:t>
            </m:r>
          </m:sub>
        </m:sSub>
      </m:oMath>
      <w:r>
        <w:rPr>
          <w:rFonts w:hint="eastAsia"/>
          <w:iCs/>
          <w:sz w:val="20"/>
          <w:lang w:val="en-US"/>
        </w:rPr>
        <w:t xml:space="preserve"> </w:t>
      </w:r>
      <w:r w:rsidRPr="00B448D9">
        <w:rPr>
          <w:b w:val="0"/>
          <w:iCs/>
          <w:sz w:val="22"/>
          <w:szCs w:val="22"/>
          <w:lang w:val="en-US"/>
        </w:rPr>
        <w:t>with a layer-independent manner</w:t>
      </w:r>
      <w:r>
        <w:rPr>
          <w:b w:val="0"/>
          <w:iCs/>
          <w:sz w:val="22"/>
          <w:szCs w:val="22"/>
          <w:lang w:val="en-US"/>
        </w:rPr>
        <w:t xml:space="preserve">. Thus, we think reducing payload from adjusting quantization level especially for RI=3 and 4 is essential. </w:t>
      </w:r>
      <w:r>
        <w:rPr>
          <w:b w:val="0"/>
          <w:sz w:val="22"/>
        </w:rPr>
        <w:t>Note that the discussion regarding this issue is presented in [4]. Based on the observation and parameters in [4], we suggest the following proposal.</w:t>
      </w:r>
    </w:p>
    <w:p w14:paraId="631E80A6" w14:textId="77777777" w:rsidR="00D72404" w:rsidRDefault="00D72404" w:rsidP="00D72404">
      <w:pPr>
        <w:pStyle w:val="LGTdoc1"/>
        <w:spacing w:beforeLines="0" w:before="0" w:after="0" w:afterAutospacing="0" w:line="360" w:lineRule="auto"/>
        <w:rPr>
          <w:snapToGrid/>
          <w:sz w:val="22"/>
        </w:rPr>
      </w:pPr>
    </w:p>
    <w:p w14:paraId="243A3C3E" w14:textId="33C18FE8" w:rsidR="00D72404" w:rsidRPr="003501F4" w:rsidRDefault="00D72404" w:rsidP="00D72404">
      <w:pPr>
        <w:pStyle w:val="LGTdoc1"/>
        <w:spacing w:beforeLines="0" w:before="0" w:after="0" w:afterAutospacing="0" w:line="360" w:lineRule="auto"/>
        <w:rPr>
          <w:snapToGrid/>
          <w:sz w:val="22"/>
        </w:rPr>
      </w:pPr>
      <w:r w:rsidRPr="003501F4">
        <w:rPr>
          <w:snapToGrid/>
          <w:sz w:val="22"/>
        </w:rPr>
        <w:t xml:space="preserve">Proposal </w:t>
      </w:r>
      <w:r>
        <w:rPr>
          <w:snapToGrid/>
          <w:sz w:val="22"/>
        </w:rPr>
        <w:t>8</w:t>
      </w:r>
      <w:r w:rsidRPr="003501F4">
        <w:rPr>
          <w:snapToGrid/>
          <w:sz w:val="22"/>
        </w:rPr>
        <w:t xml:space="preserve">: </w:t>
      </w:r>
      <w:r>
        <w:rPr>
          <w:snapToGrid/>
          <w:sz w:val="22"/>
        </w:rPr>
        <w:t>Support</w:t>
      </w:r>
      <w:r w:rsidRPr="003501F4">
        <w:rPr>
          <w:snapToGrid/>
          <w:sz w:val="22"/>
        </w:rPr>
        <w:t xml:space="preserve"> layer-/layer-group-specific quantization setting to RI=3-4 at least for the amplitude quantization level</w:t>
      </w:r>
      <w:r>
        <w:rPr>
          <w:snapToGrid/>
          <w:sz w:val="22"/>
        </w:rPr>
        <w:t xml:space="preserve"> in an explicit or implicit manner</w:t>
      </w:r>
      <w:r w:rsidRPr="003501F4">
        <w:rPr>
          <w:snapToGrid/>
          <w:sz w:val="22"/>
        </w:rPr>
        <w:t>.</w:t>
      </w:r>
    </w:p>
    <w:p w14:paraId="545BE544" w14:textId="77777777" w:rsidR="0068397C" w:rsidRPr="00D72404" w:rsidRDefault="0068397C" w:rsidP="00542E43">
      <w:pPr>
        <w:pStyle w:val="LGTdoc1"/>
        <w:spacing w:beforeLines="0" w:before="0" w:after="0" w:afterAutospacing="0" w:line="360" w:lineRule="auto"/>
        <w:rPr>
          <w:b w:val="0"/>
          <w:sz w:val="22"/>
        </w:rPr>
      </w:pPr>
    </w:p>
    <w:p w14:paraId="3A684D6A" w14:textId="77777777" w:rsidR="00EB6D02" w:rsidRDefault="00EB6D02" w:rsidP="00B1791C">
      <w:pPr>
        <w:wordWrap/>
        <w:spacing w:before="120" w:after="120" w:line="360" w:lineRule="auto"/>
        <w:contextualSpacing/>
        <w:rPr>
          <w:rFonts w:ascii="Times New Roman" w:eastAsia="바탕" w:hAnsi="Times New Roman" w:cs="Times New Roman"/>
          <w:snapToGrid w:val="0"/>
          <w:kern w:val="0"/>
          <w:sz w:val="22"/>
          <w:szCs w:val="20"/>
        </w:rPr>
      </w:pPr>
    </w:p>
    <w:p w14:paraId="4E6EA6E3" w14:textId="77777777" w:rsidR="009E2D0B" w:rsidRPr="003A58AA" w:rsidRDefault="009E2D0B" w:rsidP="00650ABF">
      <w:pPr>
        <w:wordWrap/>
        <w:spacing w:before="120" w:after="120" w:line="360" w:lineRule="auto"/>
        <w:ind w:left="1" w:hanging="1"/>
        <w:contextualSpacing/>
        <w:rPr>
          <w:rFonts w:ascii="Times New Roman" w:eastAsia="바탕" w:hAnsi="Times New Roman" w:cs="Times New Roman"/>
          <w:snapToGrid w:val="0"/>
          <w:kern w:val="0"/>
          <w:sz w:val="22"/>
          <w:szCs w:val="20"/>
        </w:rPr>
      </w:pPr>
    </w:p>
    <w:p w14:paraId="060521F8" w14:textId="77777777" w:rsidR="00DE63A0" w:rsidRPr="00551AF7" w:rsidRDefault="00DE63A0" w:rsidP="00311C79">
      <w:pPr>
        <w:pStyle w:val="1"/>
        <w:numPr>
          <w:ilvl w:val="0"/>
          <w:numId w:val="13"/>
        </w:numPr>
        <w:ind w:left="426" w:hanging="426"/>
      </w:pPr>
      <w:r w:rsidRPr="00551AF7">
        <w:t>Conclusion</w:t>
      </w:r>
    </w:p>
    <w:p w14:paraId="0DF4CFDC" w14:textId="77777777" w:rsidR="00DE63A0" w:rsidRDefault="009F3121" w:rsidP="0033781A">
      <w:pPr>
        <w:pStyle w:val="LGTdoc1"/>
        <w:snapToGrid/>
        <w:spacing w:beforeLines="0" w:before="100" w:beforeAutospacing="1" w:line="360" w:lineRule="auto"/>
        <w:ind w:firstLineChars="150" w:firstLine="330"/>
        <w:contextualSpacing/>
        <w:rPr>
          <w:b w:val="0"/>
          <w:sz w:val="22"/>
          <w:lang w:val="en-US"/>
        </w:rPr>
      </w:pPr>
      <w:r w:rsidRPr="00551AF7">
        <w:rPr>
          <w:b w:val="0"/>
          <w:sz w:val="22"/>
          <w:lang w:val="en-US"/>
        </w:rPr>
        <w:t xml:space="preserve">In this contribution, we discuss </w:t>
      </w:r>
      <w:r w:rsidR="00346ED8">
        <w:rPr>
          <w:b w:val="0"/>
          <w:sz w:val="22"/>
          <w:lang w:val="en-US"/>
        </w:rPr>
        <w:t xml:space="preserve">the </w:t>
      </w:r>
      <w:r w:rsidR="001B5CE9">
        <w:rPr>
          <w:b w:val="0"/>
          <w:sz w:val="22"/>
          <w:lang w:val="en-US"/>
        </w:rPr>
        <w:t>overhead reduction for</w:t>
      </w:r>
      <w:r w:rsidRPr="00551AF7">
        <w:rPr>
          <w:b w:val="0"/>
          <w:sz w:val="22"/>
          <w:lang w:val="en-US"/>
        </w:rPr>
        <w:t xml:space="preserve"> Type II CSI. Based on the discussion above, we have following observations and proposals as: </w:t>
      </w:r>
    </w:p>
    <w:p w14:paraId="4DBF96AC" w14:textId="77777777" w:rsidR="006E511A" w:rsidRDefault="006E511A" w:rsidP="0033781A">
      <w:pPr>
        <w:pStyle w:val="LGTdoc1"/>
        <w:snapToGrid/>
        <w:spacing w:beforeLines="0" w:before="100" w:beforeAutospacing="1" w:line="360" w:lineRule="auto"/>
        <w:ind w:firstLineChars="150" w:firstLine="330"/>
        <w:contextualSpacing/>
        <w:rPr>
          <w:b w:val="0"/>
          <w:sz w:val="22"/>
          <w:lang w:val="en-US"/>
        </w:rPr>
      </w:pPr>
    </w:p>
    <w:p w14:paraId="7D4A8923" w14:textId="77777777" w:rsidR="00962C57" w:rsidRPr="00694491" w:rsidRDefault="00962C57" w:rsidP="00962C57">
      <w:pPr>
        <w:pStyle w:val="LGTdoc1"/>
        <w:spacing w:beforeLines="0" w:before="0" w:after="0" w:afterAutospacing="0" w:line="360" w:lineRule="auto"/>
        <w:rPr>
          <w:sz w:val="22"/>
          <w:lang w:val="en-US"/>
        </w:rPr>
      </w:pPr>
      <w:r w:rsidRPr="00CC5C9D">
        <w:rPr>
          <w:sz w:val="22"/>
          <w:lang w:val="en-US"/>
        </w:rPr>
        <w:t xml:space="preserve">Observation 1. </w:t>
      </w:r>
      <w:r>
        <w:rPr>
          <w:sz w:val="22"/>
          <w:lang w:val="en-US"/>
        </w:rPr>
        <w:t xml:space="preserve">The parameter setting </w:t>
      </w:r>
      <m:oMath>
        <m:r>
          <m:rPr>
            <m:sty m:val="b"/>
          </m:rPr>
          <w:rPr>
            <w:rFonts w:ascii="Cambria Math" w:hAnsi="Cambria Math"/>
            <w:sz w:val="22"/>
            <w:lang w:val="en-US"/>
          </w:rPr>
          <m:t>(</m:t>
        </m:r>
        <m:r>
          <m:rPr>
            <m:sty m:val="bi"/>
          </m:rPr>
          <w:rPr>
            <w:rFonts w:ascii="Cambria Math" w:hAnsi="Cambria Math"/>
            <w:sz w:val="22"/>
            <w:lang w:val="en-US"/>
          </w:rPr>
          <m:t>L, p</m:t>
        </m:r>
        <m:r>
          <m:rPr>
            <m:sty m:val="b"/>
          </m:rPr>
          <w:rPr>
            <w:rFonts w:ascii="Cambria Math" w:hAnsi="Cambria Math"/>
            <w:sz w:val="22"/>
            <w:lang w:val="en-US"/>
          </w:rPr>
          <m:t xml:space="preserve">, </m:t>
        </m:r>
        <m:r>
          <m:rPr>
            <m:sty m:val="bi"/>
          </m:rPr>
          <w:rPr>
            <w:rFonts w:ascii="Cambria Math" w:eastAsia="굴림" w:hAnsi="Cambria Math"/>
            <w:sz w:val="22"/>
            <w:lang w:val="x-none" w:eastAsia="x-none"/>
          </w:rPr>
          <m:t>β</m:t>
        </m:r>
        <m:r>
          <m:rPr>
            <m:sty m:val="b"/>
          </m:rPr>
          <w:rPr>
            <w:rFonts w:ascii="Cambria Math" w:hAnsi="Cambria Math"/>
            <w:sz w:val="22"/>
            <w:lang w:val="x-none" w:eastAsia="x-none"/>
          </w:rPr>
          <m:t>)</m:t>
        </m:r>
      </m:oMath>
      <w:r>
        <w:rPr>
          <w:sz w:val="22"/>
          <w:lang w:val="en-US"/>
        </w:rPr>
        <w:t xml:space="preserve"> for the configured RI are the main factors for determining the overall payload for CSI feedback, so that those three parameters </w:t>
      </w:r>
      <m:oMath>
        <m:r>
          <m:rPr>
            <m:sty m:val="b"/>
          </m:rPr>
          <w:rPr>
            <w:rFonts w:ascii="Cambria Math" w:hAnsi="Cambria Math"/>
            <w:sz w:val="22"/>
            <w:lang w:val="en-US"/>
          </w:rPr>
          <m:t>(</m:t>
        </m:r>
        <m:r>
          <m:rPr>
            <m:sty m:val="bi"/>
          </m:rPr>
          <w:rPr>
            <w:rFonts w:ascii="Cambria Math" w:hAnsi="Cambria Math"/>
            <w:sz w:val="22"/>
            <w:lang w:val="en-US"/>
          </w:rPr>
          <m:t>L, p</m:t>
        </m:r>
        <m:r>
          <m:rPr>
            <m:sty m:val="b"/>
          </m:rPr>
          <w:rPr>
            <w:rFonts w:ascii="Cambria Math" w:hAnsi="Cambria Math"/>
            <w:sz w:val="22"/>
            <w:lang w:val="en-US"/>
          </w:rPr>
          <m:t xml:space="preserve">, </m:t>
        </m:r>
        <m:r>
          <m:rPr>
            <m:sty m:val="bi"/>
          </m:rPr>
          <w:rPr>
            <w:rFonts w:ascii="Cambria Math" w:eastAsia="굴림" w:hAnsi="Cambria Math"/>
            <w:sz w:val="22"/>
            <w:lang w:val="x-none" w:eastAsia="x-none"/>
          </w:rPr>
          <m:t>β</m:t>
        </m:r>
        <m:r>
          <m:rPr>
            <m:sty m:val="b"/>
          </m:rPr>
          <w:rPr>
            <w:rFonts w:ascii="Cambria Math" w:hAnsi="Cambria Math"/>
            <w:sz w:val="22"/>
            <w:lang w:val="x-none" w:eastAsia="x-none"/>
          </w:rPr>
          <m:t>)</m:t>
        </m:r>
      </m:oMath>
      <w:r>
        <w:rPr>
          <w:sz w:val="22"/>
          <w:lang w:val="en-US"/>
        </w:rPr>
        <w:t xml:space="preserve"> should be jointly considered for the RI={3,4} extension.</w:t>
      </w:r>
    </w:p>
    <w:p w14:paraId="13531323" w14:textId="77777777" w:rsidR="006E511A" w:rsidRDefault="006E511A" w:rsidP="006E511A">
      <w:pPr>
        <w:pStyle w:val="LGTdoc1"/>
        <w:spacing w:beforeLines="0" w:before="0" w:after="0" w:afterAutospacing="0" w:line="360" w:lineRule="auto"/>
        <w:rPr>
          <w:sz w:val="22"/>
          <w:lang w:val="en-US"/>
        </w:rPr>
      </w:pPr>
      <w:r w:rsidRPr="00CC5C9D">
        <w:rPr>
          <w:sz w:val="22"/>
          <w:lang w:val="en-US"/>
        </w:rPr>
        <w:t xml:space="preserve">Observation </w:t>
      </w:r>
      <w:r>
        <w:rPr>
          <w:sz w:val="22"/>
          <w:lang w:val="en-US"/>
        </w:rPr>
        <w:t>2</w:t>
      </w:r>
      <w:r w:rsidRPr="00CC5C9D">
        <w:rPr>
          <w:sz w:val="22"/>
          <w:lang w:val="en-US"/>
        </w:rPr>
        <w:t xml:space="preserve">. </w:t>
      </w:r>
      <w:r>
        <w:rPr>
          <w:sz w:val="22"/>
          <w:lang w:val="en-US"/>
        </w:rPr>
        <w:t>If the number of NZ coefficients are jointly encoded across layers, RI should be included in the UCI part 1 to avoid ambiguity in the payload of UCI part 2.</w:t>
      </w:r>
    </w:p>
    <w:p w14:paraId="7511E0F1" w14:textId="77777777" w:rsidR="006E511A" w:rsidRDefault="006E511A" w:rsidP="006E511A">
      <w:pPr>
        <w:pStyle w:val="LGTdoc1"/>
        <w:spacing w:beforeLines="0" w:before="0" w:after="0" w:afterAutospacing="0" w:line="360" w:lineRule="auto"/>
        <w:rPr>
          <w:sz w:val="22"/>
          <w:lang w:val="en-US"/>
        </w:rPr>
      </w:pPr>
      <w:r w:rsidRPr="00CC5C9D">
        <w:rPr>
          <w:sz w:val="22"/>
          <w:lang w:val="en-US"/>
        </w:rPr>
        <w:t>Observation</w:t>
      </w:r>
      <w:r>
        <w:rPr>
          <w:sz w:val="22"/>
          <w:lang w:val="en-US"/>
        </w:rPr>
        <w:t xml:space="preserve"> 3</w:t>
      </w:r>
      <w:r w:rsidRPr="00CC5C9D">
        <w:rPr>
          <w:sz w:val="22"/>
          <w:lang w:val="en-US"/>
        </w:rPr>
        <w:t xml:space="preserve">. </w:t>
      </w:r>
      <w:r>
        <w:rPr>
          <w:sz w:val="22"/>
          <w:lang w:val="en-US"/>
        </w:rPr>
        <w:t>If the number of NZ coefficients has separate fields per layer, RI can be implicitly signaled to gNB, which leads that reporting RI is redundant.</w:t>
      </w:r>
    </w:p>
    <w:p w14:paraId="43984F63" w14:textId="77777777" w:rsidR="00D72404" w:rsidRPr="00BB4FE8" w:rsidRDefault="00D72404" w:rsidP="00D72404">
      <w:pPr>
        <w:pStyle w:val="LGTdoc1"/>
        <w:spacing w:beforeLines="0" w:before="0" w:after="0" w:afterAutospacing="0" w:line="360" w:lineRule="auto"/>
        <w:rPr>
          <w:sz w:val="22"/>
        </w:rPr>
      </w:pPr>
      <w:r>
        <w:rPr>
          <w:sz w:val="22"/>
        </w:rPr>
        <w:t>Observation 4.</w:t>
      </w:r>
      <w:r w:rsidRPr="00DC13F9">
        <w:rPr>
          <w:sz w:val="22"/>
        </w:rPr>
        <w:t xml:space="preserve"> </w:t>
      </w:r>
      <w:r>
        <w:rPr>
          <w:sz w:val="22"/>
        </w:rPr>
        <w:t>SCI</w:t>
      </w:r>
      <w:r w:rsidRPr="00BB4FE8">
        <w:rPr>
          <w:sz w:val="22"/>
        </w:rPr>
        <w:t xml:space="preserve"> needs to be determined after the decision on indication of RI and number of NZ coefficients.</w:t>
      </w:r>
    </w:p>
    <w:p w14:paraId="3280D408" w14:textId="77777777" w:rsidR="006E511A" w:rsidRPr="00D72404" w:rsidRDefault="006E511A" w:rsidP="00FA0C4B">
      <w:pPr>
        <w:pStyle w:val="LGTdoc1"/>
        <w:spacing w:beforeLines="0" w:before="0" w:after="0" w:afterAutospacing="0" w:line="360" w:lineRule="auto"/>
        <w:rPr>
          <w:sz w:val="22"/>
        </w:rPr>
      </w:pPr>
    </w:p>
    <w:p w14:paraId="08AE1262" w14:textId="77777777" w:rsidR="00962C57" w:rsidRDefault="00962C57" w:rsidP="00962C57">
      <w:pPr>
        <w:pStyle w:val="LGTdoc1"/>
        <w:spacing w:beforeLines="0" w:before="0" w:after="0" w:afterAutospacing="0" w:line="360" w:lineRule="auto"/>
        <w:rPr>
          <w:sz w:val="22"/>
        </w:rPr>
      </w:pPr>
      <w:r w:rsidRPr="00DC13F9">
        <w:rPr>
          <w:sz w:val="22"/>
        </w:rPr>
        <w:t>Proposal</w:t>
      </w:r>
      <w:r>
        <w:rPr>
          <w:sz w:val="22"/>
        </w:rPr>
        <w:t xml:space="preserve"> 1:</w:t>
      </w:r>
      <w:r w:rsidRPr="00DC13F9">
        <w:rPr>
          <w:sz w:val="22"/>
        </w:rPr>
        <w:t xml:space="preserve"> </w:t>
      </w:r>
      <w:r>
        <w:rPr>
          <w:sz w:val="22"/>
        </w:rPr>
        <w:t>On RI=3-4 extension,</w:t>
      </w:r>
    </w:p>
    <w:p w14:paraId="1903EBA8" w14:textId="77777777" w:rsidR="00962C57" w:rsidRDefault="00962C57" w:rsidP="00962C57">
      <w:pPr>
        <w:pStyle w:val="LGTdoc1"/>
        <w:numPr>
          <w:ilvl w:val="0"/>
          <w:numId w:val="31"/>
        </w:numPr>
        <w:spacing w:beforeLines="0" w:before="0" w:after="0" w:afterAutospacing="0" w:line="360" w:lineRule="auto"/>
        <w:rPr>
          <w:sz w:val="22"/>
        </w:rPr>
      </w:pPr>
      <w:r w:rsidRPr="00DC13F9">
        <w:rPr>
          <w:sz w:val="22"/>
        </w:rPr>
        <w:t>Support Alt.2</w:t>
      </w:r>
      <w:r>
        <w:rPr>
          <w:sz w:val="22"/>
        </w:rPr>
        <w:t xml:space="preserve">B (RI-common for RI=1-4 and layer-group-specific) </w:t>
      </w:r>
      <w:r w:rsidRPr="00DC13F9">
        <w:rPr>
          <w:sz w:val="22"/>
        </w:rPr>
        <w:t>for the higher-layer setting of SD/FD basis parameters (</w:t>
      </w:r>
      <w:r w:rsidRPr="00DC13F9">
        <w:rPr>
          <w:i/>
          <w:sz w:val="22"/>
        </w:rPr>
        <w:t>L</w:t>
      </w:r>
      <w:r w:rsidRPr="00DC13F9">
        <w:rPr>
          <w:sz w:val="22"/>
        </w:rPr>
        <w:t xml:space="preserve">, </w:t>
      </w:r>
      <w:r w:rsidRPr="00DC13F9">
        <w:rPr>
          <w:i/>
          <w:sz w:val="22"/>
        </w:rPr>
        <w:t>p</w:t>
      </w:r>
      <w:r w:rsidRPr="00DC13F9">
        <w:rPr>
          <w:sz w:val="22"/>
        </w:rPr>
        <w:t>).</w:t>
      </w:r>
    </w:p>
    <w:p w14:paraId="46744C65" w14:textId="77777777" w:rsidR="00962C57" w:rsidRPr="00053195" w:rsidRDefault="00962C57" w:rsidP="00962C57">
      <w:pPr>
        <w:pStyle w:val="LGTdoc1"/>
        <w:numPr>
          <w:ilvl w:val="0"/>
          <w:numId w:val="31"/>
        </w:numPr>
        <w:spacing w:beforeLines="0" w:before="0" w:after="0" w:afterAutospacing="0" w:line="360" w:lineRule="auto"/>
        <w:rPr>
          <w:sz w:val="22"/>
        </w:rPr>
      </w:pPr>
      <w:r>
        <w:rPr>
          <w:sz w:val="22"/>
        </w:rPr>
        <w:lastRenderedPageBreak/>
        <w:t xml:space="preserve">Support fixed/pre-defined relation for setting parameter </w:t>
      </w:r>
      <w:r w:rsidRPr="007A76FE">
        <w:rPr>
          <w:i/>
          <w:sz w:val="22"/>
        </w:rPr>
        <w:t>p</w:t>
      </w:r>
      <w:r>
        <w:rPr>
          <w:sz w:val="22"/>
        </w:rPr>
        <w:t xml:space="preserve"> in the principle of y</w:t>
      </w:r>
      <w:r w:rsidRPr="007A76FE">
        <w:rPr>
          <w:sz w:val="22"/>
          <w:vertAlign w:val="subscript"/>
        </w:rPr>
        <w:t>2</w:t>
      </w:r>
      <w:r>
        <w:rPr>
          <w:rFonts w:ascii="바탕" w:hAnsi="바탕" w:hint="eastAsia"/>
          <w:sz w:val="22"/>
        </w:rPr>
        <w:t>≤</w:t>
      </w:r>
      <w:r>
        <w:rPr>
          <w:rFonts w:hint="eastAsia"/>
          <w:sz w:val="22"/>
        </w:rPr>
        <w:t>y</w:t>
      </w:r>
      <w:r w:rsidRPr="007A76FE">
        <w:rPr>
          <w:rFonts w:hint="eastAsia"/>
          <w:sz w:val="22"/>
          <w:vertAlign w:val="subscript"/>
        </w:rPr>
        <w:t>0</w:t>
      </w:r>
      <w:r>
        <w:rPr>
          <w:sz w:val="22"/>
        </w:rPr>
        <w:t>.</w:t>
      </w:r>
    </w:p>
    <w:p w14:paraId="2FB359E4" w14:textId="77777777" w:rsidR="006E511A" w:rsidRDefault="006E511A" w:rsidP="006E511A">
      <w:pPr>
        <w:pStyle w:val="LGTdoc1"/>
        <w:spacing w:beforeLines="0" w:before="0" w:after="0" w:afterAutospacing="0" w:line="360" w:lineRule="auto"/>
        <w:rPr>
          <w:sz w:val="22"/>
        </w:rPr>
      </w:pPr>
      <w:r w:rsidRPr="00DC13F9">
        <w:rPr>
          <w:sz w:val="22"/>
        </w:rPr>
        <w:t>Proposal</w:t>
      </w:r>
      <w:r>
        <w:rPr>
          <w:sz w:val="22"/>
        </w:rPr>
        <w:t xml:space="preserve"> 2:</w:t>
      </w:r>
      <w:r w:rsidRPr="00DC13F9">
        <w:rPr>
          <w:sz w:val="22"/>
        </w:rPr>
        <w:t xml:space="preserve"> Support Alt</w:t>
      </w:r>
      <w:r>
        <w:rPr>
          <w:sz w:val="22"/>
        </w:rPr>
        <w:t>0 f</w:t>
      </w:r>
      <w:r w:rsidRPr="00DC13F9">
        <w:rPr>
          <w:sz w:val="22"/>
        </w:rPr>
        <w:t xml:space="preserve">or the </w:t>
      </w:r>
      <w:r>
        <w:rPr>
          <w:sz w:val="22"/>
        </w:rPr>
        <w:t>number of NZ coefficients per layer.</w:t>
      </w:r>
    </w:p>
    <w:p w14:paraId="5CF3AFDC" w14:textId="77777777" w:rsidR="00D72404" w:rsidRDefault="00D72404" w:rsidP="00962C57">
      <w:pPr>
        <w:pStyle w:val="LGTdoc1"/>
        <w:spacing w:beforeLines="0" w:before="0" w:after="0" w:afterAutospacing="0" w:line="360" w:lineRule="auto"/>
        <w:rPr>
          <w:sz w:val="22"/>
        </w:rPr>
      </w:pPr>
      <w:r w:rsidRPr="00DC13F9">
        <w:rPr>
          <w:sz w:val="22"/>
        </w:rPr>
        <w:t>Proposal</w:t>
      </w:r>
      <w:r>
        <w:rPr>
          <w:sz w:val="22"/>
        </w:rPr>
        <w:t xml:space="preserve"> 3:</w:t>
      </w:r>
      <w:r w:rsidRPr="00DC13F9">
        <w:rPr>
          <w:sz w:val="22"/>
        </w:rPr>
        <w:t xml:space="preserve"> </w:t>
      </w:r>
      <w:r>
        <w:rPr>
          <w:sz w:val="22"/>
        </w:rPr>
        <w:t xml:space="preserve">It is slightly preferred Alt 1.1 for indicating the number of NZ coefficients. </w:t>
      </w:r>
    </w:p>
    <w:p w14:paraId="3AD4B09A" w14:textId="7C70FC79" w:rsidR="00962C57" w:rsidRPr="00D72404" w:rsidRDefault="00D72404" w:rsidP="00962C57">
      <w:pPr>
        <w:pStyle w:val="LGTdoc1"/>
        <w:spacing w:beforeLines="0" w:before="0" w:after="0" w:afterAutospacing="0" w:line="360" w:lineRule="auto"/>
        <w:rPr>
          <w:rFonts w:hint="eastAsia"/>
          <w:sz w:val="22"/>
        </w:rPr>
      </w:pPr>
      <w:r w:rsidRPr="00DC13F9">
        <w:rPr>
          <w:sz w:val="22"/>
        </w:rPr>
        <w:t>Proposal</w:t>
      </w:r>
      <w:r>
        <w:rPr>
          <w:sz w:val="22"/>
        </w:rPr>
        <w:t xml:space="preserve"> 4:</w:t>
      </w:r>
      <w:r w:rsidRPr="00DC13F9">
        <w:rPr>
          <w:sz w:val="22"/>
        </w:rPr>
        <w:t xml:space="preserve"> Support Alt</w:t>
      </w:r>
      <w:r>
        <w:rPr>
          <w:sz w:val="22"/>
        </w:rPr>
        <w:t>2.2B f</w:t>
      </w:r>
      <w:r w:rsidRPr="00DC13F9">
        <w:rPr>
          <w:sz w:val="22"/>
        </w:rPr>
        <w:t xml:space="preserve">or </w:t>
      </w:r>
      <w:r>
        <w:rPr>
          <w:sz w:val="22"/>
        </w:rPr>
        <w:t>indicating the bitmap per layer.</w:t>
      </w:r>
    </w:p>
    <w:p w14:paraId="5C76953D" w14:textId="77777777" w:rsidR="00D72404" w:rsidRDefault="00D72404" w:rsidP="00962C57">
      <w:pPr>
        <w:pStyle w:val="LGTdoc1"/>
        <w:spacing w:beforeLines="0" w:before="0" w:after="0" w:afterAutospacing="0" w:line="360" w:lineRule="auto"/>
        <w:rPr>
          <w:sz w:val="22"/>
        </w:rPr>
      </w:pPr>
      <w:r w:rsidRPr="00DC13F9">
        <w:rPr>
          <w:sz w:val="22"/>
        </w:rPr>
        <w:t>Proposal</w:t>
      </w:r>
      <w:r>
        <w:rPr>
          <w:sz w:val="22"/>
        </w:rPr>
        <w:t xml:space="preserve"> 5:</w:t>
      </w:r>
      <w:r w:rsidRPr="00DC13F9">
        <w:rPr>
          <w:sz w:val="22"/>
        </w:rPr>
        <w:t xml:space="preserve"> Support </w:t>
      </w:r>
      <w:r>
        <w:rPr>
          <w:sz w:val="22"/>
        </w:rPr>
        <w:t>Two-step selection for FD basis subset selection.</w:t>
      </w:r>
    </w:p>
    <w:p w14:paraId="6EE2D688" w14:textId="77777777" w:rsidR="00D72404" w:rsidRPr="000B6850" w:rsidRDefault="00D72404" w:rsidP="00D72404">
      <w:pPr>
        <w:pStyle w:val="LGTdoc1"/>
        <w:spacing w:beforeLines="0" w:before="0" w:after="0" w:afterAutospacing="0" w:line="360" w:lineRule="auto"/>
        <w:rPr>
          <w:sz w:val="22"/>
        </w:rPr>
      </w:pPr>
      <w:r w:rsidRPr="000B6850">
        <w:rPr>
          <w:sz w:val="22"/>
        </w:rPr>
        <w:t xml:space="preserve">Proposal </w:t>
      </w:r>
      <w:r>
        <w:rPr>
          <w:sz w:val="22"/>
        </w:rPr>
        <w:t>6</w:t>
      </w:r>
      <w:r w:rsidRPr="000B6850">
        <w:rPr>
          <w:sz w:val="22"/>
        </w:rPr>
        <w:t xml:space="preserve">: </w:t>
      </w:r>
      <w:r>
        <w:rPr>
          <w:sz w:val="22"/>
        </w:rPr>
        <w:t>Support M’ in UCI part 1 when the joint indication method of NNZC and M’ is adopted</w:t>
      </w:r>
      <w:r w:rsidRPr="000B6850">
        <w:rPr>
          <w:sz w:val="22"/>
        </w:rPr>
        <w:t>.</w:t>
      </w:r>
    </w:p>
    <w:p w14:paraId="77D1FB6D" w14:textId="17EB8D16" w:rsidR="00962C57" w:rsidRPr="00D72404" w:rsidRDefault="00D72404" w:rsidP="00962C57">
      <w:pPr>
        <w:pStyle w:val="LGTdoc1"/>
        <w:spacing w:beforeLines="0" w:before="0" w:after="0" w:afterAutospacing="0" w:line="360" w:lineRule="auto"/>
        <w:rPr>
          <w:sz w:val="22"/>
        </w:rPr>
      </w:pPr>
      <w:r w:rsidRPr="000B6850">
        <w:rPr>
          <w:sz w:val="22"/>
        </w:rPr>
        <w:t xml:space="preserve">Proposal </w:t>
      </w:r>
      <w:r>
        <w:rPr>
          <w:sz w:val="22"/>
        </w:rPr>
        <w:t>7</w:t>
      </w:r>
      <w:r w:rsidRPr="000B6850">
        <w:rPr>
          <w:sz w:val="22"/>
        </w:rPr>
        <w:t xml:space="preserve">: </w:t>
      </w:r>
      <w:r>
        <w:rPr>
          <w:sz w:val="22"/>
        </w:rPr>
        <w:t>Support BSI in UCI part 1 for the extension of Rel-16 Type II CSI omission</w:t>
      </w:r>
      <w:r w:rsidRPr="000B6850">
        <w:rPr>
          <w:sz w:val="22"/>
        </w:rPr>
        <w:t>.</w:t>
      </w:r>
    </w:p>
    <w:p w14:paraId="5C510D27" w14:textId="5EB84905" w:rsidR="00FA0C4B" w:rsidRDefault="00D72404" w:rsidP="00FA0C4B">
      <w:pPr>
        <w:pStyle w:val="LGTdoc1"/>
        <w:spacing w:beforeLines="0" w:before="0" w:after="0" w:afterAutospacing="0" w:line="360" w:lineRule="auto"/>
        <w:rPr>
          <w:snapToGrid/>
          <w:sz w:val="22"/>
        </w:rPr>
      </w:pPr>
      <w:r w:rsidRPr="003501F4">
        <w:rPr>
          <w:snapToGrid/>
          <w:sz w:val="22"/>
        </w:rPr>
        <w:t xml:space="preserve">Proposal </w:t>
      </w:r>
      <w:r>
        <w:rPr>
          <w:snapToGrid/>
          <w:sz w:val="22"/>
        </w:rPr>
        <w:t>8</w:t>
      </w:r>
      <w:r w:rsidRPr="003501F4">
        <w:rPr>
          <w:snapToGrid/>
          <w:sz w:val="22"/>
        </w:rPr>
        <w:t xml:space="preserve">: </w:t>
      </w:r>
      <w:r>
        <w:rPr>
          <w:snapToGrid/>
          <w:sz w:val="22"/>
        </w:rPr>
        <w:t>Support</w:t>
      </w:r>
      <w:r w:rsidRPr="003501F4">
        <w:rPr>
          <w:snapToGrid/>
          <w:sz w:val="22"/>
        </w:rPr>
        <w:t xml:space="preserve"> layer-/layer-group-specific quantization setting to RI=3-4 at least for the amplitude quantization level</w:t>
      </w:r>
      <w:r>
        <w:rPr>
          <w:snapToGrid/>
          <w:sz w:val="22"/>
        </w:rPr>
        <w:t xml:space="preserve"> in an explicit or implicit manner</w:t>
      </w:r>
      <w:r w:rsidRPr="003501F4">
        <w:rPr>
          <w:snapToGrid/>
          <w:sz w:val="22"/>
        </w:rPr>
        <w:t>.</w:t>
      </w:r>
      <w:bookmarkStart w:id="2" w:name="_GoBack"/>
      <w:bookmarkEnd w:id="2"/>
    </w:p>
    <w:p w14:paraId="4A893EDE" w14:textId="77777777" w:rsidR="00650ABF" w:rsidRPr="00C05D5F" w:rsidRDefault="00650ABF" w:rsidP="006E511A">
      <w:pPr>
        <w:pStyle w:val="LGTdoc1"/>
        <w:snapToGrid/>
        <w:spacing w:beforeLines="0" w:before="100" w:beforeAutospacing="1" w:line="360" w:lineRule="auto"/>
        <w:contextualSpacing/>
        <w:rPr>
          <w:b w:val="0"/>
          <w:sz w:val="22"/>
          <w:lang w:val="en-US"/>
        </w:rPr>
      </w:pPr>
    </w:p>
    <w:p w14:paraId="0E3DAADC" w14:textId="77777777" w:rsidR="00E74D3F" w:rsidRDefault="000A5252" w:rsidP="00331B4B">
      <w:pPr>
        <w:pStyle w:val="1"/>
      </w:pPr>
      <w:r>
        <w:t>Reference</w:t>
      </w:r>
    </w:p>
    <w:p w14:paraId="6ED07616" w14:textId="4231C371" w:rsidR="00773B11" w:rsidRDefault="00773B11" w:rsidP="00310C52">
      <w:pPr>
        <w:pStyle w:val="LGTdoc1"/>
        <w:snapToGrid/>
        <w:spacing w:beforeLines="0" w:before="100" w:beforeAutospacing="1"/>
        <w:contextualSpacing/>
        <w:rPr>
          <w:b w:val="0"/>
          <w:sz w:val="20"/>
          <w:lang w:val="en-US"/>
        </w:rPr>
      </w:pPr>
      <w:r>
        <w:rPr>
          <w:rFonts w:hint="eastAsia"/>
          <w:b w:val="0"/>
          <w:sz w:val="20"/>
          <w:lang w:val="en-US"/>
        </w:rPr>
        <w:t>[1] 3GPP RAN1, RAN1#96</w:t>
      </w:r>
      <w:r w:rsidR="00680F89">
        <w:rPr>
          <w:b w:val="0"/>
          <w:sz w:val="20"/>
          <w:lang w:val="en-US"/>
        </w:rPr>
        <w:t>b</w:t>
      </w:r>
      <w:r>
        <w:rPr>
          <w:rFonts w:hint="eastAsia"/>
          <w:b w:val="0"/>
          <w:sz w:val="20"/>
          <w:lang w:val="en-US"/>
        </w:rPr>
        <w:t xml:space="preserve">, Chairman </w:t>
      </w:r>
      <w:r>
        <w:rPr>
          <w:b w:val="0"/>
          <w:sz w:val="20"/>
          <w:lang w:val="en-US"/>
        </w:rPr>
        <w:t>N</w:t>
      </w:r>
      <w:r>
        <w:rPr>
          <w:rFonts w:hint="eastAsia"/>
          <w:b w:val="0"/>
          <w:sz w:val="20"/>
          <w:lang w:val="en-US"/>
        </w:rPr>
        <w:t>ote</w:t>
      </w:r>
      <w:r>
        <w:rPr>
          <w:b w:val="0"/>
          <w:sz w:val="20"/>
          <w:lang w:val="en-US"/>
        </w:rPr>
        <w:t>s</w:t>
      </w:r>
    </w:p>
    <w:p w14:paraId="4E4F24B9" w14:textId="532A2458" w:rsidR="00EE61B7" w:rsidRDefault="001F5956" w:rsidP="00310C52">
      <w:pPr>
        <w:pStyle w:val="LGTdoc1"/>
        <w:snapToGrid/>
        <w:spacing w:beforeLines="0" w:before="100" w:beforeAutospacing="1"/>
        <w:contextualSpacing/>
        <w:rPr>
          <w:b w:val="0"/>
          <w:sz w:val="20"/>
          <w:lang w:val="en-US"/>
        </w:rPr>
      </w:pPr>
      <w:r w:rsidRPr="00EE61B7">
        <w:rPr>
          <w:rFonts w:hint="eastAsia"/>
          <w:b w:val="0"/>
          <w:sz w:val="20"/>
          <w:lang w:val="en-US"/>
        </w:rPr>
        <w:t>[</w:t>
      </w:r>
      <w:r w:rsidR="00773B11">
        <w:rPr>
          <w:b w:val="0"/>
          <w:sz w:val="20"/>
          <w:lang w:val="en-US"/>
        </w:rPr>
        <w:t>2</w:t>
      </w:r>
      <w:r w:rsidR="00EE61B7" w:rsidRPr="00EE61B7">
        <w:rPr>
          <w:rFonts w:hint="eastAsia"/>
          <w:b w:val="0"/>
          <w:sz w:val="20"/>
          <w:lang w:val="en-US"/>
        </w:rPr>
        <w:t>] R1-</w:t>
      </w:r>
      <w:r w:rsidR="00EE61B7" w:rsidRPr="00EE61B7">
        <w:rPr>
          <w:b w:val="0"/>
          <w:sz w:val="20"/>
          <w:lang w:val="en-US"/>
        </w:rPr>
        <w:t>190</w:t>
      </w:r>
      <w:r w:rsidR="00DE799A">
        <w:rPr>
          <w:b w:val="0"/>
          <w:sz w:val="20"/>
          <w:lang w:val="en-US"/>
        </w:rPr>
        <w:t>6734</w:t>
      </w:r>
      <w:r w:rsidR="00EE61B7" w:rsidRPr="00EE61B7">
        <w:rPr>
          <w:rFonts w:hint="eastAsia"/>
          <w:b w:val="0"/>
          <w:sz w:val="20"/>
          <w:lang w:val="en-US"/>
        </w:rPr>
        <w:t xml:space="preserve">, </w:t>
      </w:r>
      <w:r w:rsidR="00331B4B" w:rsidRPr="00331B4B">
        <w:rPr>
          <w:b w:val="0"/>
          <w:sz w:val="20"/>
          <w:lang w:val="en-US"/>
        </w:rPr>
        <w:t xml:space="preserve">Evaluation results on </w:t>
      </w:r>
      <w:r w:rsidR="00680F89">
        <w:rPr>
          <w:b w:val="0"/>
          <w:sz w:val="20"/>
          <w:lang w:val="en-US"/>
        </w:rPr>
        <w:t>(</w:t>
      </w:r>
      <w:r w:rsidR="00680F89" w:rsidRPr="00DE799A">
        <w:rPr>
          <w:b w:val="0"/>
          <w:i/>
          <w:sz w:val="20"/>
          <w:lang w:val="en-US"/>
        </w:rPr>
        <w:t>L</w:t>
      </w:r>
      <w:r w:rsidR="00680F89">
        <w:rPr>
          <w:b w:val="0"/>
          <w:sz w:val="20"/>
          <w:lang w:val="en-US"/>
        </w:rPr>
        <w:t>,</w:t>
      </w:r>
      <w:r w:rsidR="00DE799A">
        <w:rPr>
          <w:b w:val="0"/>
          <w:sz w:val="20"/>
          <w:lang w:val="en-US"/>
        </w:rPr>
        <w:t xml:space="preserve"> </w:t>
      </w:r>
      <w:r w:rsidR="00680F89" w:rsidRPr="00DE799A">
        <w:rPr>
          <w:b w:val="0"/>
          <w:i/>
          <w:sz w:val="20"/>
          <w:lang w:val="en-US"/>
        </w:rPr>
        <w:t>p</w:t>
      </w:r>
      <w:r w:rsidR="00680F89">
        <w:rPr>
          <w:b w:val="0"/>
          <w:sz w:val="20"/>
          <w:lang w:val="en-US"/>
        </w:rPr>
        <w:t>) setting</w:t>
      </w:r>
      <w:r w:rsidR="00331B4B" w:rsidRPr="00331B4B">
        <w:rPr>
          <w:b w:val="0"/>
          <w:sz w:val="20"/>
          <w:lang w:val="en-US"/>
        </w:rPr>
        <w:t xml:space="preserve"> for Rel-16 Type II CSI</w:t>
      </w:r>
      <w:r w:rsidR="00CA5B80">
        <w:rPr>
          <w:b w:val="0"/>
          <w:sz w:val="20"/>
          <w:lang w:val="en-US"/>
        </w:rPr>
        <w:t>, LG Electronics</w:t>
      </w:r>
    </w:p>
    <w:p w14:paraId="4D40BB6D" w14:textId="5E60BBBC" w:rsidR="00310C52" w:rsidRDefault="00773B11" w:rsidP="00310C52">
      <w:pPr>
        <w:pStyle w:val="LGTdoc1"/>
        <w:snapToGrid/>
        <w:spacing w:beforeLines="0" w:before="100" w:beforeAutospacing="1"/>
        <w:contextualSpacing/>
        <w:rPr>
          <w:b w:val="0"/>
          <w:sz w:val="20"/>
          <w:lang w:val="en-US"/>
        </w:rPr>
      </w:pPr>
      <w:r>
        <w:rPr>
          <w:rFonts w:hint="eastAsia"/>
          <w:b w:val="0"/>
          <w:sz w:val="20"/>
          <w:lang w:val="en-US"/>
        </w:rPr>
        <w:t>[</w:t>
      </w:r>
      <w:r w:rsidR="006F2BAA">
        <w:rPr>
          <w:b w:val="0"/>
          <w:sz w:val="20"/>
          <w:lang w:val="en-US"/>
        </w:rPr>
        <w:t>3</w:t>
      </w:r>
      <w:r>
        <w:rPr>
          <w:rFonts w:hint="eastAsia"/>
          <w:b w:val="0"/>
          <w:sz w:val="20"/>
          <w:lang w:val="en-US"/>
        </w:rPr>
        <w:t>] R1-190</w:t>
      </w:r>
      <w:r w:rsidR="000D4AD8">
        <w:rPr>
          <w:b w:val="0"/>
          <w:sz w:val="20"/>
          <w:lang w:val="en-US"/>
        </w:rPr>
        <w:t>6733</w:t>
      </w:r>
      <w:r>
        <w:rPr>
          <w:rFonts w:hint="eastAsia"/>
          <w:b w:val="0"/>
          <w:sz w:val="20"/>
          <w:lang w:val="en-US"/>
        </w:rPr>
        <w:t xml:space="preserve">, </w:t>
      </w:r>
      <w:r w:rsidR="00680F89">
        <w:rPr>
          <w:b w:val="0"/>
          <w:sz w:val="20"/>
          <w:lang w:val="en-US"/>
        </w:rPr>
        <w:t>Evaluation results on N</w:t>
      </w:r>
      <w:r w:rsidR="00680F89" w:rsidRPr="00C139C3">
        <w:rPr>
          <w:b w:val="0"/>
          <w:sz w:val="20"/>
          <w:vertAlign w:val="subscript"/>
          <w:lang w:val="en-US"/>
        </w:rPr>
        <w:t>3</w:t>
      </w:r>
      <w:r w:rsidR="00680F89">
        <w:rPr>
          <w:b w:val="0"/>
          <w:sz w:val="20"/>
          <w:lang w:val="en-US"/>
        </w:rPr>
        <w:t xml:space="preserve"> value for Rel-16 Type II CSI</w:t>
      </w:r>
      <w:r>
        <w:rPr>
          <w:rFonts w:hint="eastAsia"/>
          <w:b w:val="0"/>
          <w:sz w:val="20"/>
          <w:lang w:val="en-US"/>
        </w:rPr>
        <w:t xml:space="preserve">, </w:t>
      </w:r>
      <w:r w:rsidR="00680F89">
        <w:rPr>
          <w:b w:val="0"/>
          <w:sz w:val="20"/>
          <w:lang w:val="en-US"/>
        </w:rPr>
        <w:t>LG</w:t>
      </w:r>
      <w:r w:rsidR="00CA5B80">
        <w:rPr>
          <w:b w:val="0"/>
          <w:sz w:val="20"/>
          <w:lang w:val="en-US"/>
        </w:rPr>
        <w:t xml:space="preserve"> Electronics</w:t>
      </w:r>
    </w:p>
    <w:p w14:paraId="7150185C" w14:textId="12C12AC6" w:rsidR="00680F89" w:rsidRDefault="00680F89" w:rsidP="00310C52">
      <w:pPr>
        <w:pStyle w:val="LGTdoc1"/>
        <w:snapToGrid/>
        <w:spacing w:beforeLines="0" w:before="100" w:beforeAutospacing="1"/>
        <w:contextualSpacing/>
        <w:rPr>
          <w:b w:val="0"/>
          <w:sz w:val="20"/>
          <w:lang w:val="en-US"/>
        </w:rPr>
      </w:pPr>
      <w:r>
        <w:rPr>
          <w:b w:val="0"/>
          <w:sz w:val="20"/>
          <w:lang w:val="en-US"/>
        </w:rPr>
        <w:t>[4] R1-190</w:t>
      </w:r>
      <w:r w:rsidR="00DE799A">
        <w:rPr>
          <w:b w:val="0"/>
          <w:sz w:val="20"/>
          <w:lang w:val="en-US"/>
        </w:rPr>
        <w:t>6735</w:t>
      </w:r>
      <w:r>
        <w:rPr>
          <w:b w:val="0"/>
          <w:sz w:val="20"/>
          <w:lang w:val="en-US"/>
        </w:rPr>
        <w:t xml:space="preserve">, Evaluation results on </w:t>
      </w:r>
      <w:r w:rsidR="00E82F40">
        <w:rPr>
          <w:b w:val="0"/>
          <w:sz w:val="20"/>
          <w:lang w:val="en-US"/>
        </w:rPr>
        <w:t>overhead reduction with quantization for rank 3 and 4, LG Electronics</w:t>
      </w:r>
    </w:p>
    <w:p w14:paraId="6B3EBE64" w14:textId="16044E27" w:rsidR="00DE799A" w:rsidRDefault="00DE799A" w:rsidP="00310C52">
      <w:pPr>
        <w:pStyle w:val="LGTdoc1"/>
        <w:snapToGrid/>
        <w:spacing w:beforeLines="0" w:before="100" w:beforeAutospacing="1"/>
        <w:contextualSpacing/>
        <w:rPr>
          <w:b w:val="0"/>
          <w:sz w:val="20"/>
          <w:lang w:val="en-US"/>
        </w:rPr>
      </w:pPr>
      <w:r>
        <w:rPr>
          <w:b w:val="0"/>
          <w:sz w:val="20"/>
          <w:lang w:val="en-US"/>
        </w:rPr>
        <w:t>[5] R1-1906967, Feature lead summary on offline email discussion for MU-MIMO CSI: FD basis subset selec</w:t>
      </w:r>
      <w:r w:rsidR="000D4AD8">
        <w:rPr>
          <w:b w:val="0"/>
          <w:sz w:val="20"/>
          <w:lang w:val="en-US"/>
        </w:rPr>
        <w:t>tion, Samsung Electronics</w:t>
      </w:r>
    </w:p>
    <w:p w14:paraId="475EAC49" w14:textId="61D4DF20" w:rsidR="000D4AD8" w:rsidRDefault="000D4AD8" w:rsidP="00310C52">
      <w:pPr>
        <w:pStyle w:val="LGTdoc1"/>
        <w:snapToGrid/>
        <w:spacing w:beforeLines="0" w:before="100" w:beforeAutospacing="1"/>
        <w:contextualSpacing/>
        <w:rPr>
          <w:b w:val="0"/>
          <w:sz w:val="20"/>
          <w:lang w:val="en-US"/>
        </w:rPr>
      </w:pPr>
      <w:r>
        <w:rPr>
          <w:b w:val="0"/>
          <w:sz w:val="20"/>
          <w:lang w:val="en-US"/>
        </w:rPr>
        <w:t>[6] R1-1906966, Feature lead summary on offline email discussion for MU-MIMO CSI: UCI parameters, Samsung Electronics</w:t>
      </w:r>
    </w:p>
    <w:p w14:paraId="41B0138E" w14:textId="77777777" w:rsidR="00EC5A9D" w:rsidRDefault="00EC5A9D" w:rsidP="008B7729">
      <w:pPr>
        <w:pStyle w:val="1"/>
      </w:pPr>
      <w:r>
        <w:t>Annex</w:t>
      </w:r>
    </w:p>
    <w:p w14:paraId="1AEB15FD" w14:textId="77777777" w:rsidR="00072EC8" w:rsidRDefault="00072EC8" w:rsidP="00072EC8">
      <w:pPr>
        <w:adjustRightInd w:val="0"/>
        <w:snapToGrid w:val="0"/>
        <w:spacing w:before="120" w:line="264" w:lineRule="auto"/>
        <w:ind w:firstLine="403"/>
        <w:jc w:val="center"/>
        <w:rPr>
          <w:rFonts w:ascii="Times New Roman"/>
          <w:snapToGrid w:val="0"/>
          <w:kern w:val="0"/>
          <w:szCs w:val="20"/>
        </w:rPr>
      </w:pPr>
      <w:r w:rsidRPr="00F833F2">
        <w:rPr>
          <w:rFonts w:ascii="Times New Roman" w:hint="eastAsia"/>
          <w:snapToGrid w:val="0"/>
          <w:kern w:val="0"/>
          <w:szCs w:val="20"/>
        </w:rPr>
        <w:t xml:space="preserve">Table A-1. Simulation assumptions </w:t>
      </w:r>
    </w:p>
    <w:tbl>
      <w:tblPr>
        <w:tblW w:w="946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2518"/>
        <w:gridCol w:w="6946"/>
      </w:tblGrid>
      <w:tr w:rsidR="0033781A" w:rsidRPr="0033781A" w14:paraId="5E25426E" w14:textId="77777777" w:rsidTr="0033781A">
        <w:trPr>
          <w:trHeight w:val="428"/>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47B757DD" w14:textId="77777777" w:rsidR="0033781A" w:rsidRPr="0033781A" w:rsidRDefault="0033781A" w:rsidP="0033781A">
            <w:pPr>
              <w:adjustRightInd w:val="0"/>
              <w:snapToGrid w:val="0"/>
              <w:spacing w:before="100" w:beforeAutospacing="1" w:after="100" w:afterAutospacing="1"/>
              <w:rPr>
                <w:rFonts w:ascii="Times New Roman"/>
                <w:snapToGrid w:val="0"/>
                <w:kern w:val="0"/>
                <w:szCs w:val="20"/>
              </w:rPr>
            </w:pPr>
            <w:r w:rsidRPr="0033781A">
              <w:rPr>
                <w:rFonts w:ascii="Times New Roman"/>
                <w:snapToGrid w:val="0"/>
                <w:kern w:val="0"/>
                <w:szCs w:val="20"/>
              </w:rPr>
              <w:t>Parameter</w:t>
            </w:r>
            <w:r>
              <w:rPr>
                <w:rFonts w:ascii="Times New Roman"/>
                <w:snapToGrid w:val="0"/>
                <w:kern w:val="0"/>
                <w:szCs w:val="20"/>
              </w:rPr>
              <w:t>s</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5FB281AA" w14:textId="77777777" w:rsidR="0033781A" w:rsidRPr="0033781A" w:rsidRDefault="0033781A" w:rsidP="0033781A">
            <w:pPr>
              <w:adjustRightInd w:val="0"/>
              <w:snapToGrid w:val="0"/>
              <w:spacing w:before="100" w:beforeAutospacing="1" w:after="100" w:afterAutospacing="1"/>
              <w:rPr>
                <w:rFonts w:ascii="Times New Roman"/>
                <w:snapToGrid w:val="0"/>
                <w:kern w:val="0"/>
                <w:szCs w:val="20"/>
              </w:rPr>
            </w:pPr>
            <w:r w:rsidRPr="0033781A">
              <w:rPr>
                <w:rFonts w:ascii="Times New Roman"/>
                <w:snapToGrid w:val="0"/>
                <w:kern w:val="0"/>
                <w:szCs w:val="20"/>
              </w:rPr>
              <w:t>Value</w:t>
            </w:r>
          </w:p>
        </w:tc>
      </w:tr>
      <w:tr w:rsidR="00072EC8" w:rsidRPr="00F833F2" w14:paraId="05EC46DA" w14:textId="77777777" w:rsidTr="0019064F">
        <w:trPr>
          <w:trHeight w:val="428"/>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56725079" w14:textId="77777777" w:rsidR="00072EC8" w:rsidRPr="00F833F2" w:rsidRDefault="00072EC8" w:rsidP="0019064F">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 xml:space="preserve">Scenarios </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14:paraId="7A861BFA" w14:textId="77777777" w:rsidR="00072EC8" w:rsidRPr="00F833F2" w:rsidRDefault="00072EC8" w:rsidP="003C7972">
            <w:pPr>
              <w:adjustRightInd w:val="0"/>
              <w:snapToGrid w:val="0"/>
              <w:spacing w:before="100" w:beforeAutospacing="1" w:after="100" w:afterAutospacing="1"/>
              <w:rPr>
                <w:rFonts w:ascii="Times New Roman"/>
                <w:snapToGrid w:val="0"/>
                <w:kern w:val="0"/>
                <w:szCs w:val="20"/>
              </w:rPr>
            </w:pPr>
            <w:r>
              <w:rPr>
                <w:rFonts w:ascii="Times New Roman"/>
                <w:snapToGrid w:val="0"/>
                <w:kern w:val="0"/>
                <w:szCs w:val="20"/>
              </w:rPr>
              <w:t>Dense Urban (4GHz</w:t>
            </w:r>
            <w:r w:rsidR="00000910">
              <w:rPr>
                <w:rFonts w:ascii="Times New Roman"/>
                <w:snapToGrid w:val="0"/>
                <w:kern w:val="0"/>
                <w:szCs w:val="20"/>
              </w:rPr>
              <w:t xml:space="preserve"> with 15kHz SCS</w:t>
            </w:r>
            <w:r w:rsidR="003C7972">
              <w:rPr>
                <w:rFonts w:ascii="Times New Roman"/>
                <w:snapToGrid w:val="0"/>
                <w:kern w:val="0"/>
                <w:szCs w:val="20"/>
              </w:rPr>
              <w:t xml:space="preserve"> for 10MHz BW, 30kHz SCS for 20MHz BW</w:t>
            </w:r>
            <w:r>
              <w:rPr>
                <w:rFonts w:ascii="Times New Roman"/>
                <w:snapToGrid w:val="0"/>
                <w:kern w:val="0"/>
                <w:szCs w:val="20"/>
              </w:rPr>
              <w:t>), ISD=200m</w:t>
            </w:r>
          </w:p>
        </w:tc>
      </w:tr>
      <w:tr w:rsidR="00072EC8" w:rsidRPr="00F833F2" w14:paraId="0A458FBC" w14:textId="77777777" w:rsidTr="00000910">
        <w:trPr>
          <w:trHeight w:val="428"/>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tcPr>
          <w:p w14:paraId="5466C494" w14:textId="77777777" w:rsidR="00072EC8" w:rsidRPr="009843E0" w:rsidRDefault="00000910" w:rsidP="00000910">
            <w:pPr>
              <w:adjustRightInd w:val="0"/>
              <w:spacing w:before="100" w:beforeAutospacing="1" w:after="100" w:afterAutospacing="1" w:line="240" w:lineRule="atLeast"/>
              <w:contextualSpacing/>
              <w:rPr>
                <w:rFonts w:ascii="Times New Roman"/>
                <w:snapToGrid w:val="0"/>
                <w:kern w:val="0"/>
                <w:szCs w:val="20"/>
              </w:rPr>
            </w:pPr>
            <w:r>
              <w:rPr>
                <w:rFonts w:ascii="Times New Roman" w:hint="eastAsia"/>
                <w:snapToGrid w:val="0"/>
                <w:kern w:val="0"/>
                <w:szCs w:val="20"/>
              </w:rPr>
              <w:t xml:space="preserve">BS </w:t>
            </w:r>
            <w:r>
              <w:rPr>
                <w:rFonts w:ascii="Times New Roman"/>
                <w:snapToGrid w:val="0"/>
                <w:kern w:val="0"/>
                <w:szCs w:val="20"/>
              </w:rPr>
              <w:t>Tx Power</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tcPr>
          <w:p w14:paraId="05904221" w14:textId="77777777" w:rsidR="00D82DD5" w:rsidRPr="00D82DD5" w:rsidRDefault="00000910" w:rsidP="00471F31">
            <w:pPr>
              <w:adjustRightInd w:val="0"/>
              <w:spacing w:before="100" w:beforeAutospacing="1" w:after="100" w:afterAutospacing="1" w:line="240" w:lineRule="atLeast"/>
              <w:contextualSpacing/>
              <w:rPr>
                <w:rFonts w:ascii="Times New Roman"/>
                <w:snapToGrid w:val="0"/>
                <w:kern w:val="0"/>
                <w:szCs w:val="20"/>
              </w:rPr>
            </w:pPr>
            <w:r>
              <w:rPr>
                <w:rFonts w:ascii="Times New Roman"/>
                <w:snapToGrid w:val="0"/>
                <w:kern w:val="0"/>
                <w:szCs w:val="20"/>
              </w:rPr>
              <w:t xml:space="preserve">41 dBm </w:t>
            </w:r>
          </w:p>
        </w:tc>
      </w:tr>
      <w:tr w:rsidR="00000910" w:rsidRPr="00F833F2" w14:paraId="68C3B45C" w14:textId="77777777" w:rsidTr="0019064F">
        <w:trPr>
          <w:trHeight w:val="428"/>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29A7C510" w14:textId="77777777" w:rsidR="00000910" w:rsidRPr="009843E0" w:rsidRDefault="00000910" w:rsidP="00000910">
            <w:pPr>
              <w:adjustRightInd w:val="0"/>
              <w:spacing w:before="100" w:beforeAutospacing="1" w:after="100" w:afterAutospacing="1" w:line="240" w:lineRule="atLeast"/>
              <w:contextualSpacing/>
              <w:rPr>
                <w:rFonts w:ascii="Times New Roman"/>
                <w:snapToGrid w:val="0"/>
                <w:kern w:val="0"/>
                <w:szCs w:val="20"/>
              </w:rPr>
            </w:pPr>
            <w:r w:rsidRPr="009843E0">
              <w:rPr>
                <w:rFonts w:ascii="Times New Roman"/>
                <w:snapToGrid w:val="0"/>
                <w:kern w:val="0"/>
                <w:szCs w:val="20"/>
              </w:rPr>
              <w:t xml:space="preserve">BS antenna configurations </w:t>
            </w:r>
          </w:p>
          <w:p w14:paraId="243FBF45" w14:textId="77777777" w:rsidR="00000910" w:rsidRPr="009843E0" w:rsidRDefault="00000910" w:rsidP="00000910">
            <w:pPr>
              <w:adjustRightInd w:val="0"/>
              <w:spacing w:before="100" w:beforeAutospacing="1" w:after="100" w:afterAutospacing="1" w:line="240" w:lineRule="atLeast"/>
              <w:contextualSpacing/>
              <w:rPr>
                <w:rFonts w:ascii="Times New Roman"/>
                <w:snapToGrid w:val="0"/>
                <w:kern w:val="0"/>
                <w:szCs w:val="20"/>
              </w:rPr>
            </w:pPr>
            <w:r w:rsidRPr="009843E0">
              <w:rPr>
                <w:rFonts w:ascii="Times New Roman"/>
                <w:snapToGrid w:val="0"/>
                <w:kern w:val="0"/>
                <w:szCs w:val="20"/>
              </w:rPr>
              <w:t>(M,N,P,Mg,Ng,Mp,Np)</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14:paraId="3C998658" w14:textId="77777777" w:rsidR="00EE28A7" w:rsidRPr="00D82DD5" w:rsidRDefault="00000910" w:rsidP="00EE28A7">
            <w:pPr>
              <w:adjustRightInd w:val="0"/>
              <w:spacing w:before="100" w:beforeAutospacing="1" w:after="100" w:afterAutospacing="1" w:line="240" w:lineRule="atLeast"/>
              <w:contextualSpacing/>
              <w:rPr>
                <w:rFonts w:ascii="Times New Roman"/>
                <w:snapToGrid w:val="0"/>
                <w:kern w:val="0"/>
                <w:szCs w:val="20"/>
              </w:rPr>
            </w:pPr>
            <w:r w:rsidRPr="009843E0">
              <w:rPr>
                <w:rFonts w:ascii="Times New Roman"/>
                <w:snapToGrid w:val="0"/>
                <w:kern w:val="0"/>
                <w:szCs w:val="20"/>
              </w:rPr>
              <w:t xml:space="preserve">Dense Urban: </w:t>
            </w:r>
            <w:r>
              <w:rPr>
                <w:rFonts w:ascii="Times New Roman"/>
                <w:snapToGrid w:val="0"/>
                <w:kern w:val="0"/>
                <w:szCs w:val="20"/>
              </w:rPr>
              <w:t>16</w:t>
            </w:r>
            <w:r w:rsidRPr="009843E0">
              <w:rPr>
                <w:rFonts w:ascii="Times New Roman"/>
                <w:snapToGrid w:val="0"/>
                <w:kern w:val="0"/>
                <w:szCs w:val="20"/>
              </w:rPr>
              <w:t>ports=(8,</w:t>
            </w:r>
            <w:r>
              <w:rPr>
                <w:rFonts w:ascii="Times New Roman"/>
                <w:snapToGrid w:val="0"/>
                <w:kern w:val="0"/>
                <w:szCs w:val="20"/>
              </w:rPr>
              <w:t>4</w:t>
            </w:r>
            <w:r w:rsidRPr="009843E0">
              <w:rPr>
                <w:rFonts w:ascii="Times New Roman"/>
                <w:snapToGrid w:val="0"/>
                <w:kern w:val="0"/>
                <w:szCs w:val="20"/>
              </w:rPr>
              <w:t>,2,1,1,2,</w:t>
            </w:r>
            <w:r>
              <w:rPr>
                <w:rFonts w:ascii="Times New Roman"/>
                <w:snapToGrid w:val="0"/>
                <w:kern w:val="0"/>
                <w:szCs w:val="20"/>
              </w:rPr>
              <w:t>4</w:t>
            </w:r>
            <w:r w:rsidRPr="009843E0">
              <w:rPr>
                <w:rFonts w:ascii="Times New Roman"/>
                <w:snapToGrid w:val="0"/>
                <w:kern w:val="0"/>
                <w:szCs w:val="20"/>
              </w:rPr>
              <w:t>), (dH,dV) = (0.5, 0.8)</w:t>
            </w:r>
            <w:r w:rsidRPr="009843E0">
              <w:rPr>
                <w:rFonts w:ascii="Times New Roman"/>
                <w:snapToGrid w:val="0"/>
                <w:kern w:val="0"/>
                <w:szCs w:val="20"/>
              </w:rPr>
              <w:t>λ</w:t>
            </w:r>
            <w:r w:rsidR="00EE28A7">
              <w:rPr>
                <w:rFonts w:ascii="Times New Roman"/>
                <w:snapToGrid w:val="0"/>
                <w:kern w:val="0"/>
                <w:szCs w:val="20"/>
              </w:rPr>
              <w:t xml:space="preserve">         </w:t>
            </w:r>
          </w:p>
        </w:tc>
      </w:tr>
      <w:tr w:rsidR="00000910" w:rsidRPr="00F833F2" w14:paraId="65802150" w14:textId="77777777" w:rsidTr="0019064F">
        <w:trPr>
          <w:trHeight w:val="428"/>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36EB17D2" w14:textId="77777777" w:rsidR="00000910" w:rsidRPr="00F833F2"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 xml:space="preserve">MS antenna configurations </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14:paraId="73FDAA6E" w14:textId="77777777" w:rsidR="00000910" w:rsidRPr="00F833F2" w:rsidRDefault="00000910" w:rsidP="00000910">
            <w:pPr>
              <w:adjustRightInd w:val="0"/>
              <w:snapToGrid w:val="0"/>
              <w:spacing w:before="100" w:beforeAutospacing="1" w:after="100" w:afterAutospacing="1"/>
              <w:rPr>
                <w:rFonts w:ascii="Times New Roman"/>
                <w:snapToGrid w:val="0"/>
                <w:kern w:val="0"/>
                <w:szCs w:val="20"/>
              </w:rPr>
            </w:pPr>
            <w:r>
              <w:rPr>
                <w:rFonts w:ascii="Times New Roman"/>
                <w:snapToGrid w:val="0"/>
                <w:kern w:val="0"/>
                <w:szCs w:val="20"/>
              </w:rPr>
              <w:t>2</w:t>
            </w:r>
            <w:r w:rsidRPr="00F833F2">
              <w:rPr>
                <w:rFonts w:ascii="Times New Roman"/>
                <w:snapToGrid w:val="0"/>
                <w:kern w:val="0"/>
                <w:szCs w:val="20"/>
              </w:rPr>
              <w:t xml:space="preserve"> Rx</w:t>
            </w:r>
            <w:r w:rsidR="00EE28A7">
              <w:rPr>
                <w:rFonts w:ascii="Times New Roman"/>
                <w:snapToGrid w:val="0"/>
                <w:kern w:val="0"/>
                <w:szCs w:val="20"/>
              </w:rPr>
              <w:t>/4Rx</w:t>
            </w:r>
            <w:r w:rsidRPr="00F833F2">
              <w:rPr>
                <w:rFonts w:ascii="Times New Roman"/>
                <w:snapToGrid w:val="0"/>
                <w:kern w:val="0"/>
                <w:szCs w:val="20"/>
              </w:rPr>
              <w:t xml:space="preserve"> X-pol (0/+90)</w:t>
            </w:r>
          </w:p>
        </w:tc>
      </w:tr>
      <w:tr w:rsidR="00000910" w:rsidRPr="00F833F2" w14:paraId="1DA5784A" w14:textId="77777777" w:rsidTr="0019064F">
        <w:trPr>
          <w:trHeight w:val="428"/>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7F8AF4DE" w14:textId="77777777" w:rsidR="00000910" w:rsidRPr="00F833F2" w:rsidRDefault="00000910" w:rsidP="00000910">
            <w:pPr>
              <w:adjustRightInd w:val="0"/>
              <w:snapToGrid w:val="0"/>
              <w:spacing w:before="100" w:beforeAutospacing="1" w:after="100" w:afterAutospacing="1"/>
              <w:rPr>
                <w:rFonts w:ascii="Times New Roman"/>
                <w:snapToGrid w:val="0"/>
                <w:kern w:val="0"/>
                <w:szCs w:val="20"/>
              </w:rPr>
            </w:pPr>
            <w:r>
              <w:rPr>
                <w:rFonts w:ascii="Times New Roman"/>
                <w:snapToGrid w:val="0"/>
                <w:kern w:val="0"/>
                <w:szCs w:val="20"/>
              </w:rPr>
              <w:t>Etilt angle</w:t>
            </w:r>
            <w:r w:rsidRPr="00F833F2">
              <w:rPr>
                <w:rFonts w:ascii="Times New Roman"/>
                <w:snapToGrid w:val="0"/>
                <w:kern w:val="0"/>
                <w:szCs w:val="20"/>
              </w:rPr>
              <w:t xml:space="preserve"> </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14:paraId="10E0DDB1" w14:textId="77777777" w:rsidR="00000910" w:rsidRPr="00F833F2"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10</w:t>
            </w:r>
            <w:r>
              <w:rPr>
                <w:rFonts w:ascii="Times New Roman"/>
                <w:snapToGrid w:val="0"/>
                <w:kern w:val="0"/>
                <w:szCs w:val="20"/>
              </w:rPr>
              <w:t>2 degree</w:t>
            </w:r>
            <w:r w:rsidRPr="00F833F2">
              <w:rPr>
                <w:rFonts w:ascii="Times New Roman"/>
                <w:snapToGrid w:val="0"/>
                <w:kern w:val="0"/>
                <w:szCs w:val="20"/>
              </w:rPr>
              <w:t xml:space="preserve"> </w:t>
            </w:r>
          </w:p>
        </w:tc>
      </w:tr>
      <w:tr w:rsidR="00000910" w:rsidRPr="00F833F2" w14:paraId="08DD652E" w14:textId="77777777" w:rsidTr="0019064F">
        <w:trPr>
          <w:trHeight w:val="428"/>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70047011" w14:textId="77777777" w:rsidR="00000910" w:rsidRPr="00F833F2"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 xml:space="preserve">System bandwidth </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14:paraId="754C3D6D" w14:textId="77777777" w:rsidR="00000910" w:rsidRPr="00F833F2"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10MHz (5</w:t>
            </w:r>
            <w:r>
              <w:rPr>
                <w:rFonts w:ascii="Times New Roman"/>
                <w:snapToGrid w:val="0"/>
                <w:kern w:val="0"/>
                <w:szCs w:val="20"/>
              </w:rPr>
              <w:t>2</w:t>
            </w:r>
            <w:r w:rsidRPr="00F833F2">
              <w:rPr>
                <w:rFonts w:ascii="Times New Roman"/>
                <w:snapToGrid w:val="0"/>
                <w:kern w:val="0"/>
                <w:szCs w:val="20"/>
              </w:rPr>
              <w:t>RBs)</w:t>
            </w:r>
            <w:r w:rsidR="008D39A2">
              <w:rPr>
                <w:rFonts w:ascii="Times New Roman"/>
                <w:snapToGrid w:val="0"/>
                <w:kern w:val="0"/>
                <w:szCs w:val="20"/>
              </w:rPr>
              <w:t>, SB size = 4RBs</w:t>
            </w:r>
            <w:r w:rsidRPr="00F833F2">
              <w:rPr>
                <w:rFonts w:ascii="Times New Roman"/>
                <w:snapToGrid w:val="0"/>
                <w:kern w:val="0"/>
                <w:szCs w:val="20"/>
              </w:rPr>
              <w:t xml:space="preserve"> </w:t>
            </w:r>
          </w:p>
        </w:tc>
      </w:tr>
      <w:tr w:rsidR="00000910" w:rsidRPr="00F833F2" w14:paraId="32DB2226" w14:textId="77777777" w:rsidTr="0019064F">
        <w:trPr>
          <w:trHeight w:val="428"/>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307F3C73" w14:textId="77777777" w:rsidR="00000910" w:rsidRPr="00F833F2"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 xml:space="preserve">UE attachment </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14:paraId="1C3EDE19" w14:textId="77777777" w:rsidR="00000910" w:rsidRPr="00F833F2"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Based o</w:t>
            </w:r>
            <w:r>
              <w:rPr>
                <w:rFonts w:ascii="Times New Roman"/>
                <w:snapToGrid w:val="0"/>
                <w:kern w:val="0"/>
                <w:szCs w:val="20"/>
              </w:rPr>
              <w:t xml:space="preserve">n RSRP </w:t>
            </w:r>
          </w:p>
        </w:tc>
      </w:tr>
      <w:tr w:rsidR="00000910" w:rsidRPr="00F833F2" w14:paraId="17A9885A" w14:textId="77777777" w:rsidTr="0019064F">
        <w:trPr>
          <w:trHeight w:val="428"/>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1BB9E712" w14:textId="77777777" w:rsidR="00000910" w:rsidRPr="00F833F2"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Duplex</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14:paraId="45E25A28" w14:textId="77777777" w:rsidR="00000910" w:rsidRPr="00F833F2"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FDD</w:t>
            </w:r>
          </w:p>
        </w:tc>
      </w:tr>
      <w:tr w:rsidR="00000910" w:rsidRPr="00F833F2" w14:paraId="67D7B1FB" w14:textId="77777777" w:rsidTr="0019064F">
        <w:trPr>
          <w:trHeight w:val="428"/>
        </w:trPr>
        <w:tc>
          <w:tcPr>
            <w:tcW w:w="2518" w:type="dxa"/>
            <w:tcBorders>
              <w:top w:val="single" w:sz="8" w:space="0" w:color="000000"/>
              <w:left w:val="single" w:sz="8" w:space="0" w:color="000000"/>
              <w:right w:val="single" w:sz="8" w:space="0" w:color="000000"/>
            </w:tcBorders>
            <w:shd w:val="clear" w:color="auto" w:fill="auto"/>
            <w:tcMar>
              <w:top w:w="10" w:type="dxa"/>
              <w:left w:w="108" w:type="dxa"/>
              <w:bottom w:w="0" w:type="dxa"/>
              <w:right w:w="108" w:type="dxa"/>
            </w:tcMar>
            <w:vAlign w:val="center"/>
            <w:hideMark/>
          </w:tcPr>
          <w:p w14:paraId="5DE093AD" w14:textId="77777777" w:rsidR="00000910" w:rsidRPr="00F833F2"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hint="eastAsia"/>
                <w:snapToGrid w:val="0"/>
                <w:kern w:val="0"/>
                <w:szCs w:val="20"/>
              </w:rPr>
              <w:t>UE speed</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14:paraId="0B8E296B" w14:textId="77777777" w:rsidR="00000910" w:rsidRPr="00F833F2"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hint="eastAsia"/>
                <w:snapToGrid w:val="0"/>
                <w:kern w:val="0"/>
                <w:szCs w:val="20"/>
              </w:rPr>
              <w:t>3km/h</w:t>
            </w:r>
            <w:r>
              <w:rPr>
                <w:rFonts w:ascii="Times New Roman"/>
                <w:snapToGrid w:val="0"/>
                <w:kern w:val="0"/>
                <w:szCs w:val="20"/>
              </w:rPr>
              <w:t xml:space="preserve"> for indoor, 30km/h for outdoor </w:t>
            </w:r>
          </w:p>
        </w:tc>
      </w:tr>
      <w:tr w:rsidR="00000910" w:rsidRPr="00F833F2" w14:paraId="57F9775A" w14:textId="77777777" w:rsidTr="0019064F">
        <w:trPr>
          <w:trHeight w:val="428"/>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58D3C84B" w14:textId="77777777" w:rsidR="00000910" w:rsidRPr="00F833F2"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 xml:space="preserve">Traffic model </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14:paraId="4FB7C47B" w14:textId="77777777" w:rsidR="00000910" w:rsidRPr="00F833F2" w:rsidRDefault="00000910" w:rsidP="00FB3E54">
            <w:pPr>
              <w:adjustRightInd w:val="0"/>
              <w:snapToGrid w:val="0"/>
              <w:spacing w:before="100" w:beforeAutospacing="1" w:after="100" w:afterAutospacing="1"/>
              <w:rPr>
                <w:rFonts w:ascii="Times New Roman"/>
                <w:snapToGrid w:val="0"/>
                <w:kern w:val="0"/>
                <w:szCs w:val="20"/>
              </w:rPr>
            </w:pPr>
            <w:r w:rsidRPr="00072EC8">
              <w:rPr>
                <w:rFonts w:ascii="Times New Roman"/>
                <w:snapToGrid w:val="0"/>
                <w:kern w:val="0"/>
                <w:szCs w:val="20"/>
              </w:rPr>
              <w:t xml:space="preserve">FTP Model 1 with </w:t>
            </w:r>
            <w:r w:rsidRPr="00FB3E54">
              <w:rPr>
                <w:rFonts w:ascii="Times New Roman"/>
                <w:snapToGrid w:val="0"/>
                <w:kern w:val="0"/>
                <w:szCs w:val="20"/>
              </w:rPr>
              <w:t>packet size 0.5 Mbytes (medium ~50% RU)</w:t>
            </w:r>
          </w:p>
        </w:tc>
      </w:tr>
      <w:tr w:rsidR="00000910" w:rsidRPr="00F833F2" w14:paraId="6E82D5A2" w14:textId="77777777" w:rsidTr="0019064F">
        <w:trPr>
          <w:trHeight w:val="428"/>
        </w:trPr>
        <w:tc>
          <w:tcPr>
            <w:tcW w:w="2518" w:type="dxa"/>
            <w:tcBorders>
              <w:left w:val="single" w:sz="8" w:space="0" w:color="000000"/>
              <w:right w:val="single" w:sz="8" w:space="0" w:color="000000"/>
            </w:tcBorders>
            <w:shd w:val="clear" w:color="auto" w:fill="auto"/>
            <w:tcMar>
              <w:top w:w="10" w:type="dxa"/>
              <w:left w:w="108" w:type="dxa"/>
              <w:bottom w:w="0" w:type="dxa"/>
              <w:right w:w="108" w:type="dxa"/>
            </w:tcMar>
            <w:vAlign w:val="center"/>
            <w:hideMark/>
          </w:tcPr>
          <w:p w14:paraId="18649B47" w14:textId="77777777" w:rsidR="00000910" w:rsidRPr="00F833F2"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lastRenderedPageBreak/>
              <w:t>Receiver</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14:paraId="66A5B5A1" w14:textId="77777777" w:rsidR="00000910"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Non-ideal channel estimation and interference modeling</w:t>
            </w:r>
          </w:p>
          <w:p w14:paraId="7E35BC39" w14:textId="77777777" w:rsidR="00000910" w:rsidRPr="00F833F2"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LMMSE-IRC receiver</w:t>
            </w:r>
          </w:p>
        </w:tc>
      </w:tr>
      <w:tr w:rsidR="00000910" w:rsidRPr="00F833F2" w14:paraId="692AD65B" w14:textId="77777777" w:rsidTr="0019064F">
        <w:trPr>
          <w:trHeight w:val="428"/>
        </w:trPr>
        <w:tc>
          <w:tcPr>
            <w:tcW w:w="2518" w:type="dxa"/>
            <w:tcBorders>
              <w:left w:val="single" w:sz="8" w:space="0" w:color="000000"/>
              <w:right w:val="single" w:sz="8" w:space="0" w:color="000000"/>
            </w:tcBorders>
            <w:shd w:val="clear" w:color="auto" w:fill="auto"/>
            <w:tcMar>
              <w:top w:w="10" w:type="dxa"/>
              <w:left w:w="108" w:type="dxa"/>
              <w:bottom w:w="0" w:type="dxa"/>
              <w:right w:w="108" w:type="dxa"/>
            </w:tcMar>
            <w:vAlign w:val="center"/>
            <w:hideMark/>
          </w:tcPr>
          <w:p w14:paraId="2C4A9CAB" w14:textId="77777777" w:rsidR="00000910" w:rsidRPr="00F833F2"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 xml:space="preserve">Hybrid ARQ </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14:paraId="4569067D" w14:textId="77777777" w:rsidR="00000910" w:rsidRPr="00F833F2"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 xml:space="preserve">Maximum 4 transmissions </w:t>
            </w:r>
          </w:p>
        </w:tc>
      </w:tr>
      <w:tr w:rsidR="00000910" w:rsidRPr="00F833F2" w14:paraId="5302FD0A" w14:textId="77777777" w:rsidTr="00BB3563">
        <w:trPr>
          <w:trHeight w:val="428"/>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2B6E3EF2" w14:textId="77777777" w:rsidR="00000910" w:rsidRPr="00F833F2"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hint="eastAsia"/>
                <w:snapToGrid w:val="0"/>
                <w:kern w:val="0"/>
                <w:szCs w:val="20"/>
              </w:rPr>
              <w:t>Feedback</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14:paraId="3F71943E" w14:textId="77777777" w:rsidR="00000910"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 xml:space="preserve">CQI, PMI and RI reporting triggered per </w:t>
            </w:r>
            <w:r w:rsidRPr="00F833F2">
              <w:rPr>
                <w:rFonts w:ascii="Times New Roman" w:hint="eastAsia"/>
                <w:snapToGrid w:val="0"/>
                <w:kern w:val="0"/>
                <w:szCs w:val="20"/>
              </w:rPr>
              <w:t>5</w:t>
            </w:r>
            <w:r w:rsidRPr="00F833F2">
              <w:rPr>
                <w:rFonts w:ascii="Times New Roman"/>
                <w:snapToGrid w:val="0"/>
                <w:kern w:val="0"/>
                <w:szCs w:val="20"/>
              </w:rPr>
              <w:t>ms</w:t>
            </w:r>
          </w:p>
          <w:p w14:paraId="0350EF8F" w14:textId="77777777" w:rsidR="00000910" w:rsidRPr="00F833F2"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 xml:space="preserve">Feedback delay is </w:t>
            </w:r>
            <w:r w:rsidRPr="00F833F2">
              <w:rPr>
                <w:rFonts w:ascii="Times New Roman" w:hint="eastAsia"/>
                <w:snapToGrid w:val="0"/>
                <w:kern w:val="0"/>
                <w:szCs w:val="20"/>
              </w:rPr>
              <w:t>5</w:t>
            </w:r>
            <w:r w:rsidRPr="00F833F2">
              <w:rPr>
                <w:rFonts w:ascii="Times New Roman"/>
                <w:snapToGrid w:val="0"/>
                <w:kern w:val="0"/>
                <w:szCs w:val="20"/>
              </w:rPr>
              <w:t xml:space="preserve"> ms</w:t>
            </w:r>
          </w:p>
        </w:tc>
      </w:tr>
      <w:tr w:rsidR="00000910" w:rsidRPr="00F833F2" w14:paraId="54C2A958" w14:textId="77777777" w:rsidTr="0019064F">
        <w:trPr>
          <w:trHeight w:val="428"/>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14:paraId="34B25C66" w14:textId="77777777" w:rsidR="00000910" w:rsidRPr="00F833F2"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Transmission scheme</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14:paraId="398F97E3" w14:textId="77777777" w:rsidR="00000910" w:rsidRPr="00F833F2"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hint="eastAsia"/>
                <w:snapToGrid w:val="0"/>
                <w:kern w:val="0"/>
                <w:szCs w:val="20"/>
              </w:rPr>
              <w:t>M</w:t>
            </w:r>
            <w:r w:rsidRPr="00F833F2">
              <w:rPr>
                <w:rFonts w:ascii="Times New Roman"/>
                <w:snapToGrid w:val="0"/>
                <w:kern w:val="0"/>
                <w:szCs w:val="20"/>
              </w:rPr>
              <w:t>U-MIMO</w:t>
            </w:r>
            <w:r w:rsidRPr="00F833F2" w:rsidDel="00C2245E">
              <w:rPr>
                <w:rFonts w:ascii="Times New Roman"/>
                <w:snapToGrid w:val="0"/>
                <w:kern w:val="0"/>
                <w:szCs w:val="20"/>
              </w:rPr>
              <w:t xml:space="preserve"> </w:t>
            </w:r>
            <w:r w:rsidRPr="00F833F2">
              <w:rPr>
                <w:rFonts w:ascii="Times New Roman"/>
                <w:snapToGrid w:val="0"/>
                <w:kern w:val="0"/>
                <w:szCs w:val="20"/>
              </w:rPr>
              <w:t xml:space="preserve">with rank adaptation </w:t>
            </w:r>
          </w:p>
        </w:tc>
      </w:tr>
      <w:tr w:rsidR="00000910" w:rsidRPr="00F833F2" w14:paraId="438B0EEF" w14:textId="77777777" w:rsidTr="0019064F">
        <w:trPr>
          <w:trHeight w:val="428"/>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14:paraId="4AE7728E" w14:textId="77777777" w:rsidR="00000910" w:rsidRPr="00F833F2"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Wrapping method</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14:paraId="2C228668" w14:textId="77777777" w:rsidR="00000910" w:rsidRPr="00F833F2"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 xml:space="preserve">Geographical distance </w:t>
            </w:r>
            <w:r w:rsidRPr="00F833F2">
              <w:rPr>
                <w:rFonts w:ascii="Times New Roman" w:hint="eastAsia"/>
                <w:snapToGrid w:val="0"/>
                <w:kern w:val="0"/>
                <w:szCs w:val="20"/>
              </w:rPr>
              <w:t>based</w:t>
            </w:r>
          </w:p>
        </w:tc>
      </w:tr>
      <w:tr w:rsidR="00000910" w:rsidRPr="00F833F2" w14:paraId="2EA89FF7" w14:textId="77777777" w:rsidTr="0019064F">
        <w:trPr>
          <w:trHeight w:val="428"/>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14:paraId="48C8C7C8" w14:textId="77777777" w:rsidR="00000910" w:rsidRPr="00FB3E54" w:rsidRDefault="00000910" w:rsidP="00000910">
            <w:pPr>
              <w:adjustRightInd w:val="0"/>
              <w:snapToGrid w:val="0"/>
              <w:spacing w:before="100" w:beforeAutospacing="1" w:after="100" w:afterAutospacing="1"/>
              <w:rPr>
                <w:rFonts w:ascii="Times New Roman"/>
                <w:snapToGrid w:val="0"/>
                <w:kern w:val="0"/>
                <w:szCs w:val="20"/>
              </w:rPr>
            </w:pPr>
            <w:r w:rsidRPr="00FB3E54">
              <w:rPr>
                <w:rFonts w:ascii="Times New Roman"/>
                <w:snapToGrid w:val="0"/>
                <w:kern w:val="0"/>
                <w:szCs w:val="20"/>
              </w:rPr>
              <w:t>Metrics</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14:paraId="59A51F24" w14:textId="77777777" w:rsidR="00000910" w:rsidRPr="00FB3E54" w:rsidRDefault="00000910" w:rsidP="00FB3E54">
            <w:pPr>
              <w:adjustRightInd w:val="0"/>
              <w:snapToGrid w:val="0"/>
              <w:spacing w:before="100" w:beforeAutospacing="1" w:after="100" w:afterAutospacing="1"/>
              <w:rPr>
                <w:rFonts w:ascii="Times New Roman"/>
                <w:snapToGrid w:val="0"/>
                <w:kern w:val="0"/>
                <w:szCs w:val="20"/>
              </w:rPr>
            </w:pPr>
            <w:r w:rsidRPr="00FB3E54">
              <w:rPr>
                <w:rFonts w:ascii="Times New Roman" w:hint="eastAsia"/>
                <w:snapToGrid w:val="0"/>
                <w:kern w:val="0"/>
                <w:szCs w:val="20"/>
              </w:rPr>
              <w:t xml:space="preserve">Average UE throughput, </w:t>
            </w:r>
            <w:r w:rsidRPr="00FB3E54">
              <w:rPr>
                <w:rFonts w:ascii="Times New Roman"/>
                <w:snapToGrid w:val="0"/>
                <w:kern w:val="0"/>
                <w:szCs w:val="20"/>
              </w:rPr>
              <w:t xml:space="preserve">5% </w:t>
            </w:r>
            <w:r w:rsidRPr="00FB3E54">
              <w:rPr>
                <w:rFonts w:ascii="Times New Roman" w:hint="eastAsia"/>
                <w:snapToGrid w:val="0"/>
                <w:kern w:val="0"/>
                <w:szCs w:val="20"/>
              </w:rPr>
              <w:t>UE throughput</w:t>
            </w:r>
            <w:r w:rsidR="00FB3E54" w:rsidRPr="00FB3E54">
              <w:rPr>
                <w:rFonts w:ascii="Times New Roman"/>
                <w:snapToGrid w:val="0"/>
                <w:kern w:val="0"/>
                <w:szCs w:val="20"/>
              </w:rPr>
              <w:t xml:space="preserve"> vs. feedback overhead</w:t>
            </w:r>
          </w:p>
        </w:tc>
      </w:tr>
      <w:tr w:rsidR="00000910" w:rsidRPr="00D82DD5" w14:paraId="2831FE80" w14:textId="77777777" w:rsidTr="00000910">
        <w:trPr>
          <w:trHeight w:val="428"/>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14:paraId="160D9230" w14:textId="77777777" w:rsidR="00000910" w:rsidRPr="00F833F2" w:rsidRDefault="00000910" w:rsidP="00000910">
            <w:pPr>
              <w:adjustRightInd w:val="0"/>
              <w:snapToGrid w:val="0"/>
              <w:spacing w:before="100" w:beforeAutospacing="1" w:after="100" w:afterAutospacing="1"/>
              <w:rPr>
                <w:rFonts w:ascii="Times New Roman"/>
                <w:snapToGrid w:val="0"/>
                <w:kern w:val="0"/>
                <w:szCs w:val="20"/>
              </w:rPr>
            </w:pPr>
            <w:r>
              <w:rPr>
                <w:rFonts w:ascii="Times New Roman"/>
                <w:snapToGrid w:val="0"/>
                <w:kern w:val="0"/>
                <w:szCs w:val="20"/>
              </w:rPr>
              <w:t>Overhead</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14:paraId="21ADEB8B" w14:textId="77777777" w:rsidR="00000910" w:rsidRPr="00F833F2" w:rsidRDefault="00000910" w:rsidP="00000910">
            <w:pPr>
              <w:adjustRightInd w:val="0"/>
              <w:snapToGrid w:val="0"/>
              <w:spacing w:before="100" w:beforeAutospacing="1" w:after="100" w:afterAutospacing="1"/>
              <w:rPr>
                <w:rFonts w:ascii="Times New Roman"/>
                <w:snapToGrid w:val="0"/>
                <w:kern w:val="0"/>
                <w:szCs w:val="20"/>
              </w:rPr>
            </w:pPr>
            <w:r>
              <w:rPr>
                <w:rFonts w:ascii="Times New Roman"/>
                <w:snapToGrid w:val="0"/>
                <w:kern w:val="0"/>
                <w:szCs w:val="20"/>
              </w:rPr>
              <w:t xml:space="preserve">PDCCH (2 symbols), TRS (20ms period), DMRS Type 2, NZP CSI-RS for CM, ZP CSI-RS (4Port) for IM, </w:t>
            </w:r>
            <w:r w:rsidRPr="00C17A78">
              <w:rPr>
                <w:rFonts w:ascii="Times New Roman"/>
                <w:snapToGrid w:val="0"/>
                <w:kern w:val="0"/>
                <w:szCs w:val="20"/>
              </w:rPr>
              <w:t>1 SSB / 20ms</w:t>
            </w:r>
          </w:p>
        </w:tc>
      </w:tr>
    </w:tbl>
    <w:p w14:paraId="20FD4786" w14:textId="77777777" w:rsidR="00EC5A9D" w:rsidRPr="00000910" w:rsidRDefault="00EC5A9D" w:rsidP="00F31215">
      <w:pPr>
        <w:pStyle w:val="LGTdoc1"/>
        <w:snapToGrid/>
        <w:spacing w:beforeLines="0" w:before="100" w:beforeAutospacing="1" w:line="240" w:lineRule="atLeast"/>
        <w:contextualSpacing/>
        <w:rPr>
          <w:b w:val="0"/>
          <w:sz w:val="20"/>
          <w:lang w:val="en-US"/>
        </w:rPr>
      </w:pPr>
    </w:p>
    <w:sectPr w:rsidR="00EC5A9D" w:rsidRPr="00000910">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593D10" w14:textId="77777777" w:rsidR="00312173" w:rsidRDefault="00312173" w:rsidP="00D30654">
      <w:pPr>
        <w:spacing w:after="0" w:line="240" w:lineRule="auto"/>
      </w:pPr>
      <w:r>
        <w:separator/>
      </w:r>
    </w:p>
  </w:endnote>
  <w:endnote w:type="continuationSeparator" w:id="0">
    <w:p w14:paraId="1B8A16B4" w14:textId="77777777" w:rsidR="00312173" w:rsidRDefault="00312173" w:rsidP="00D30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727106" w14:textId="77777777" w:rsidR="00312173" w:rsidRDefault="00312173" w:rsidP="00D30654">
      <w:pPr>
        <w:spacing w:after="0" w:line="240" w:lineRule="auto"/>
      </w:pPr>
      <w:r>
        <w:separator/>
      </w:r>
    </w:p>
  </w:footnote>
  <w:footnote w:type="continuationSeparator" w:id="0">
    <w:p w14:paraId="38F32689" w14:textId="77777777" w:rsidR="00312173" w:rsidRDefault="00312173" w:rsidP="00D3065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2F158E"/>
    <w:multiLevelType w:val="hybridMultilevel"/>
    <w:tmpl w:val="50CAB12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2A534F"/>
    <w:multiLevelType w:val="hybridMultilevel"/>
    <w:tmpl w:val="8AFC50D4"/>
    <w:lvl w:ilvl="0" w:tplc="DBBECB22">
      <w:numFmt w:val="bullet"/>
      <w:lvlText w:val="-"/>
      <w:lvlJc w:val="left"/>
      <w:pPr>
        <w:ind w:left="817" w:hanging="360"/>
      </w:pPr>
      <w:rPr>
        <w:rFonts w:ascii="Times New Roman" w:eastAsia="맑은 고딕" w:hAnsi="Times New Roman" w:cs="Times New Roman" w:hint="default"/>
      </w:rPr>
    </w:lvl>
    <w:lvl w:ilvl="1" w:tplc="04090003">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
    <w:nsid w:val="0D2158ED"/>
    <w:multiLevelType w:val="hybridMultilevel"/>
    <w:tmpl w:val="A4D069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0025146"/>
    <w:multiLevelType w:val="hybridMultilevel"/>
    <w:tmpl w:val="650E4E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4287B9B"/>
    <w:multiLevelType w:val="hybridMultilevel"/>
    <w:tmpl w:val="DB76D764"/>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4F526A3"/>
    <w:multiLevelType w:val="hybridMultilevel"/>
    <w:tmpl w:val="E00E1C44"/>
    <w:lvl w:ilvl="0" w:tplc="04090001">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6061BBA"/>
    <w:multiLevelType w:val="hybridMultilevel"/>
    <w:tmpl w:val="CB9492D8"/>
    <w:lvl w:ilvl="0" w:tplc="DBBECB22">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8EC4F39"/>
    <w:multiLevelType w:val="hybridMultilevel"/>
    <w:tmpl w:val="BE7E8576"/>
    <w:lvl w:ilvl="0" w:tplc="AF9455B0">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90F1D2E"/>
    <w:multiLevelType w:val="hybridMultilevel"/>
    <w:tmpl w:val="1BC82A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B733401"/>
    <w:multiLevelType w:val="hybridMultilevel"/>
    <w:tmpl w:val="B0F411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D451A6F"/>
    <w:multiLevelType w:val="hybridMultilevel"/>
    <w:tmpl w:val="AF82C058"/>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092299C"/>
    <w:multiLevelType w:val="multilevel"/>
    <w:tmpl w:val="5A5CD31A"/>
    <w:lvl w:ilvl="0">
      <w:start w:val="1"/>
      <w:numFmt w:val="upperLetter"/>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nsid w:val="209708D7"/>
    <w:multiLevelType w:val="hybridMultilevel"/>
    <w:tmpl w:val="6EC26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55B48EF"/>
    <w:multiLevelType w:val="hybridMultilevel"/>
    <w:tmpl w:val="7FA8C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6542119"/>
    <w:multiLevelType w:val="hybridMultilevel"/>
    <w:tmpl w:val="0E22B2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6665E5C"/>
    <w:multiLevelType w:val="hybridMultilevel"/>
    <w:tmpl w:val="6928BCC8"/>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298D3F90"/>
    <w:multiLevelType w:val="hybridMultilevel"/>
    <w:tmpl w:val="6210784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2A374807"/>
    <w:multiLevelType w:val="multilevel"/>
    <w:tmpl w:val="9E72F708"/>
    <w:lvl w:ilvl="0">
      <w:start w:val="1"/>
      <w:numFmt w:val="upperLetter"/>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nsid w:val="31860BA7"/>
    <w:multiLevelType w:val="hybridMultilevel"/>
    <w:tmpl w:val="91F4D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3A755356"/>
    <w:multiLevelType w:val="hybridMultilevel"/>
    <w:tmpl w:val="8556D7E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CB1097A"/>
    <w:multiLevelType w:val="hybridMultilevel"/>
    <w:tmpl w:val="7A6CDE60"/>
    <w:lvl w:ilvl="0" w:tplc="187479F2">
      <w:start w:val="1743"/>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3CB9546F"/>
    <w:multiLevelType w:val="hybridMultilevel"/>
    <w:tmpl w:val="C882E1F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3FF55D44"/>
    <w:multiLevelType w:val="hybridMultilevel"/>
    <w:tmpl w:val="6346041A"/>
    <w:lvl w:ilvl="0" w:tplc="187479F2">
      <w:start w:val="1743"/>
      <w:numFmt w:val="bullet"/>
      <w:lvlText w:val="•"/>
      <w:lvlJc w:val="left"/>
      <w:pPr>
        <w:ind w:left="1028" w:hanging="400"/>
      </w:pPr>
      <w:rPr>
        <w:rFonts w:ascii="Arial" w:hAnsi="Arial" w:hint="default"/>
      </w:rPr>
    </w:lvl>
    <w:lvl w:ilvl="1" w:tplc="04090003" w:tentative="1">
      <w:start w:val="1"/>
      <w:numFmt w:val="bullet"/>
      <w:lvlText w:val=""/>
      <w:lvlJc w:val="left"/>
      <w:pPr>
        <w:ind w:left="1428" w:hanging="400"/>
      </w:pPr>
      <w:rPr>
        <w:rFonts w:ascii="Wingdings" w:hAnsi="Wingdings" w:hint="default"/>
      </w:rPr>
    </w:lvl>
    <w:lvl w:ilvl="2" w:tplc="04090005" w:tentative="1">
      <w:start w:val="1"/>
      <w:numFmt w:val="bullet"/>
      <w:lvlText w:val=""/>
      <w:lvlJc w:val="left"/>
      <w:pPr>
        <w:ind w:left="1828" w:hanging="400"/>
      </w:pPr>
      <w:rPr>
        <w:rFonts w:ascii="Wingdings" w:hAnsi="Wingdings" w:hint="default"/>
      </w:rPr>
    </w:lvl>
    <w:lvl w:ilvl="3" w:tplc="04090001" w:tentative="1">
      <w:start w:val="1"/>
      <w:numFmt w:val="bullet"/>
      <w:lvlText w:val=""/>
      <w:lvlJc w:val="left"/>
      <w:pPr>
        <w:ind w:left="2228" w:hanging="400"/>
      </w:pPr>
      <w:rPr>
        <w:rFonts w:ascii="Wingdings" w:hAnsi="Wingdings" w:hint="default"/>
      </w:rPr>
    </w:lvl>
    <w:lvl w:ilvl="4" w:tplc="04090003" w:tentative="1">
      <w:start w:val="1"/>
      <w:numFmt w:val="bullet"/>
      <w:lvlText w:val=""/>
      <w:lvlJc w:val="left"/>
      <w:pPr>
        <w:ind w:left="2628" w:hanging="400"/>
      </w:pPr>
      <w:rPr>
        <w:rFonts w:ascii="Wingdings" w:hAnsi="Wingdings" w:hint="default"/>
      </w:rPr>
    </w:lvl>
    <w:lvl w:ilvl="5" w:tplc="04090005" w:tentative="1">
      <w:start w:val="1"/>
      <w:numFmt w:val="bullet"/>
      <w:lvlText w:val=""/>
      <w:lvlJc w:val="left"/>
      <w:pPr>
        <w:ind w:left="3028" w:hanging="400"/>
      </w:pPr>
      <w:rPr>
        <w:rFonts w:ascii="Wingdings" w:hAnsi="Wingdings" w:hint="default"/>
      </w:rPr>
    </w:lvl>
    <w:lvl w:ilvl="6" w:tplc="04090001" w:tentative="1">
      <w:start w:val="1"/>
      <w:numFmt w:val="bullet"/>
      <w:lvlText w:val=""/>
      <w:lvlJc w:val="left"/>
      <w:pPr>
        <w:ind w:left="3428" w:hanging="400"/>
      </w:pPr>
      <w:rPr>
        <w:rFonts w:ascii="Wingdings" w:hAnsi="Wingdings" w:hint="default"/>
      </w:rPr>
    </w:lvl>
    <w:lvl w:ilvl="7" w:tplc="04090003" w:tentative="1">
      <w:start w:val="1"/>
      <w:numFmt w:val="bullet"/>
      <w:lvlText w:val=""/>
      <w:lvlJc w:val="left"/>
      <w:pPr>
        <w:ind w:left="3828" w:hanging="400"/>
      </w:pPr>
      <w:rPr>
        <w:rFonts w:ascii="Wingdings" w:hAnsi="Wingdings" w:hint="default"/>
      </w:rPr>
    </w:lvl>
    <w:lvl w:ilvl="8" w:tplc="04090005" w:tentative="1">
      <w:start w:val="1"/>
      <w:numFmt w:val="bullet"/>
      <w:lvlText w:val=""/>
      <w:lvlJc w:val="left"/>
      <w:pPr>
        <w:ind w:left="4228" w:hanging="400"/>
      </w:pPr>
      <w:rPr>
        <w:rFonts w:ascii="Wingdings" w:hAnsi="Wingdings" w:hint="default"/>
      </w:rPr>
    </w:lvl>
  </w:abstractNum>
  <w:abstractNum w:abstractNumId="23">
    <w:nsid w:val="41715388"/>
    <w:multiLevelType w:val="hybridMultilevel"/>
    <w:tmpl w:val="A91E6B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1F81656"/>
    <w:multiLevelType w:val="hybridMultilevel"/>
    <w:tmpl w:val="0B8C460C"/>
    <w:lvl w:ilvl="0" w:tplc="DBBECB22">
      <w:numFmt w:val="bullet"/>
      <w:lvlText w:val="-"/>
      <w:lvlJc w:val="left"/>
      <w:pPr>
        <w:ind w:left="817" w:hanging="360"/>
      </w:pPr>
      <w:rPr>
        <w:rFonts w:ascii="Times New Roman" w:eastAsia="맑은 고딕" w:hAnsi="Times New Roman" w:cs="Times New Roman" w:hint="default"/>
      </w:rPr>
    </w:lvl>
    <w:lvl w:ilvl="1" w:tplc="04090003">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5">
    <w:nsid w:val="44675A1C"/>
    <w:multiLevelType w:val="hybridMultilevel"/>
    <w:tmpl w:val="77D0C23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471C4C03"/>
    <w:multiLevelType w:val="hybridMultilevel"/>
    <w:tmpl w:val="BB1E0A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1322920"/>
    <w:multiLevelType w:val="hybridMultilevel"/>
    <w:tmpl w:val="B2F4ABF2"/>
    <w:lvl w:ilvl="0" w:tplc="187479F2">
      <w:start w:val="1743"/>
      <w:numFmt w:val="bullet"/>
      <w:lvlText w:val="•"/>
      <w:lvlJc w:val="left"/>
      <w:pPr>
        <w:ind w:left="1028" w:hanging="400"/>
      </w:pPr>
      <w:rPr>
        <w:rFonts w:ascii="Arial" w:hAnsi="Arial" w:hint="default"/>
      </w:rPr>
    </w:lvl>
    <w:lvl w:ilvl="1" w:tplc="04090003" w:tentative="1">
      <w:start w:val="1"/>
      <w:numFmt w:val="bullet"/>
      <w:lvlText w:val=""/>
      <w:lvlJc w:val="left"/>
      <w:pPr>
        <w:ind w:left="1428" w:hanging="400"/>
      </w:pPr>
      <w:rPr>
        <w:rFonts w:ascii="Wingdings" w:hAnsi="Wingdings" w:hint="default"/>
      </w:rPr>
    </w:lvl>
    <w:lvl w:ilvl="2" w:tplc="04090005" w:tentative="1">
      <w:start w:val="1"/>
      <w:numFmt w:val="bullet"/>
      <w:lvlText w:val=""/>
      <w:lvlJc w:val="left"/>
      <w:pPr>
        <w:ind w:left="1828" w:hanging="400"/>
      </w:pPr>
      <w:rPr>
        <w:rFonts w:ascii="Wingdings" w:hAnsi="Wingdings" w:hint="default"/>
      </w:rPr>
    </w:lvl>
    <w:lvl w:ilvl="3" w:tplc="04090001" w:tentative="1">
      <w:start w:val="1"/>
      <w:numFmt w:val="bullet"/>
      <w:lvlText w:val=""/>
      <w:lvlJc w:val="left"/>
      <w:pPr>
        <w:ind w:left="2228" w:hanging="400"/>
      </w:pPr>
      <w:rPr>
        <w:rFonts w:ascii="Wingdings" w:hAnsi="Wingdings" w:hint="default"/>
      </w:rPr>
    </w:lvl>
    <w:lvl w:ilvl="4" w:tplc="04090003" w:tentative="1">
      <w:start w:val="1"/>
      <w:numFmt w:val="bullet"/>
      <w:lvlText w:val=""/>
      <w:lvlJc w:val="left"/>
      <w:pPr>
        <w:ind w:left="2628" w:hanging="400"/>
      </w:pPr>
      <w:rPr>
        <w:rFonts w:ascii="Wingdings" w:hAnsi="Wingdings" w:hint="default"/>
      </w:rPr>
    </w:lvl>
    <w:lvl w:ilvl="5" w:tplc="04090005" w:tentative="1">
      <w:start w:val="1"/>
      <w:numFmt w:val="bullet"/>
      <w:lvlText w:val=""/>
      <w:lvlJc w:val="left"/>
      <w:pPr>
        <w:ind w:left="3028" w:hanging="400"/>
      </w:pPr>
      <w:rPr>
        <w:rFonts w:ascii="Wingdings" w:hAnsi="Wingdings" w:hint="default"/>
      </w:rPr>
    </w:lvl>
    <w:lvl w:ilvl="6" w:tplc="04090001" w:tentative="1">
      <w:start w:val="1"/>
      <w:numFmt w:val="bullet"/>
      <w:lvlText w:val=""/>
      <w:lvlJc w:val="left"/>
      <w:pPr>
        <w:ind w:left="3428" w:hanging="400"/>
      </w:pPr>
      <w:rPr>
        <w:rFonts w:ascii="Wingdings" w:hAnsi="Wingdings" w:hint="default"/>
      </w:rPr>
    </w:lvl>
    <w:lvl w:ilvl="7" w:tplc="04090003" w:tentative="1">
      <w:start w:val="1"/>
      <w:numFmt w:val="bullet"/>
      <w:lvlText w:val=""/>
      <w:lvlJc w:val="left"/>
      <w:pPr>
        <w:ind w:left="3828" w:hanging="400"/>
      </w:pPr>
      <w:rPr>
        <w:rFonts w:ascii="Wingdings" w:hAnsi="Wingdings" w:hint="default"/>
      </w:rPr>
    </w:lvl>
    <w:lvl w:ilvl="8" w:tplc="04090005" w:tentative="1">
      <w:start w:val="1"/>
      <w:numFmt w:val="bullet"/>
      <w:lvlText w:val=""/>
      <w:lvlJc w:val="left"/>
      <w:pPr>
        <w:ind w:left="4228" w:hanging="400"/>
      </w:pPr>
      <w:rPr>
        <w:rFonts w:ascii="Wingdings" w:hAnsi="Wingdings" w:hint="default"/>
      </w:rPr>
    </w:lvl>
  </w:abstractNum>
  <w:abstractNum w:abstractNumId="28">
    <w:nsid w:val="523B630E"/>
    <w:multiLevelType w:val="hybridMultilevel"/>
    <w:tmpl w:val="D108B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2763F10"/>
    <w:multiLevelType w:val="hybridMultilevel"/>
    <w:tmpl w:val="11A65C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nsid w:val="5E2338C5"/>
    <w:multiLevelType w:val="multilevel"/>
    <w:tmpl w:val="0366A376"/>
    <w:lvl w:ilvl="0">
      <w:start w:val="1"/>
      <w:numFmt w:val="bullet"/>
      <w:lvlText w:val=""/>
      <w:lvlJc w:val="left"/>
      <w:pPr>
        <w:ind w:left="425" w:hanging="425"/>
      </w:pPr>
      <w:rPr>
        <w:rFonts w:ascii="Wingdings" w:hAnsi="Wingding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2">
    <w:nsid w:val="609C7CFC"/>
    <w:multiLevelType w:val="multilevel"/>
    <w:tmpl w:val="5A5CD31A"/>
    <w:lvl w:ilvl="0">
      <w:start w:val="1"/>
      <w:numFmt w:val="upperLetter"/>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3">
    <w:nsid w:val="624E1F08"/>
    <w:multiLevelType w:val="multilevel"/>
    <w:tmpl w:val="0409001D"/>
    <w:lvl w:ilvl="0">
      <w:start w:val="1"/>
      <w:numFmt w:val="decimal"/>
      <w:lvlText w:val="%1"/>
      <w:lvlJc w:val="left"/>
      <w:pPr>
        <w:ind w:left="425" w:hanging="425"/>
      </w:pPr>
    </w:lvl>
    <w:lvl w:ilvl="1">
      <w:start w:val="1"/>
      <w:numFmt w:val="decimal"/>
      <w:lvlText w:val="%1.%2"/>
      <w:lvlJc w:val="left"/>
      <w:pPr>
        <w:ind w:left="3120"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4">
    <w:nsid w:val="68125917"/>
    <w:multiLevelType w:val="hybridMultilevel"/>
    <w:tmpl w:val="F5BEFB7C"/>
    <w:lvl w:ilvl="0" w:tplc="FFFFFFFF">
      <w:start w:val="1"/>
      <w:numFmt w:val="bullet"/>
      <w:lvlText w:val=""/>
      <w:lvlJc w:val="left"/>
      <w:pPr>
        <w:ind w:left="800" w:hanging="400"/>
      </w:pPr>
      <w:rPr>
        <w:rFonts w:ascii="Symbol" w:hAnsi="Symbol" w:hint="default"/>
      </w:rPr>
    </w:lvl>
    <w:lvl w:ilvl="1" w:tplc="FFFFFFFF">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69EC50E0"/>
    <w:multiLevelType w:val="hybridMultilevel"/>
    <w:tmpl w:val="DCEC0B60"/>
    <w:lvl w:ilvl="0" w:tplc="04090001">
      <w:start w:val="1"/>
      <w:numFmt w:val="bullet"/>
      <w:lvlText w:val=""/>
      <w:lvlJc w:val="left"/>
      <w:pPr>
        <w:ind w:left="510" w:hanging="400"/>
      </w:pPr>
      <w:rPr>
        <w:rFonts w:ascii="Wingdings" w:hAnsi="Wingdings"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36">
    <w:nsid w:val="6CB22C84"/>
    <w:multiLevelType w:val="hybridMultilevel"/>
    <w:tmpl w:val="EC04D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E8C34A2"/>
    <w:multiLevelType w:val="multilevel"/>
    <w:tmpl w:val="D36EDF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46D4D65"/>
    <w:multiLevelType w:val="hybridMultilevel"/>
    <w:tmpl w:val="DBCA8E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B3C0B17"/>
    <w:multiLevelType w:val="hybridMultilevel"/>
    <w:tmpl w:val="4524FF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B8D1BBD"/>
    <w:multiLevelType w:val="hybridMultilevel"/>
    <w:tmpl w:val="CE647DA2"/>
    <w:lvl w:ilvl="0" w:tplc="04090003">
      <w:start w:val="1"/>
      <w:numFmt w:val="bullet"/>
      <w:lvlText w:val="o"/>
      <w:lvlJc w:val="left"/>
      <w:pPr>
        <w:ind w:left="826" w:hanging="360"/>
      </w:pPr>
      <w:rPr>
        <w:rFonts w:ascii="Courier New" w:hAnsi="Courier New" w:cs="Courier New" w:hint="default"/>
      </w:rPr>
    </w:lvl>
    <w:lvl w:ilvl="1" w:tplc="04090003">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num w:numId="1">
    <w:abstractNumId w:val="30"/>
  </w:num>
  <w:num w:numId="2">
    <w:abstractNumId w:val="36"/>
  </w:num>
  <w:num w:numId="3">
    <w:abstractNumId w:val="27"/>
  </w:num>
  <w:num w:numId="4">
    <w:abstractNumId w:val="13"/>
  </w:num>
  <w:num w:numId="5">
    <w:abstractNumId w:val="2"/>
  </w:num>
  <w:num w:numId="6">
    <w:abstractNumId w:val="18"/>
  </w:num>
  <w:num w:numId="7">
    <w:abstractNumId w:val="23"/>
  </w:num>
  <w:num w:numId="8">
    <w:abstractNumId w:val="35"/>
  </w:num>
  <w:num w:numId="9">
    <w:abstractNumId w:val="24"/>
  </w:num>
  <w:num w:numId="10">
    <w:abstractNumId w:val="6"/>
  </w:num>
  <w:num w:numId="11">
    <w:abstractNumId w:val="1"/>
  </w:num>
  <w:num w:numId="12">
    <w:abstractNumId w:val="29"/>
  </w:num>
  <w:num w:numId="13">
    <w:abstractNumId w:val="33"/>
  </w:num>
  <w:num w:numId="14">
    <w:abstractNumId w:val="32"/>
  </w:num>
  <w:num w:numId="15">
    <w:abstractNumId w:val="17"/>
  </w:num>
  <w:num w:numId="16">
    <w:abstractNumId w:val="12"/>
  </w:num>
  <w:num w:numId="17">
    <w:abstractNumId w:val="25"/>
  </w:num>
  <w:num w:numId="18">
    <w:abstractNumId w:val="20"/>
  </w:num>
  <w:num w:numId="19">
    <w:abstractNumId w:val="22"/>
  </w:num>
  <w:num w:numId="20">
    <w:abstractNumId w:val="40"/>
  </w:num>
  <w:num w:numId="21">
    <w:abstractNumId w:val="7"/>
  </w:num>
  <w:num w:numId="22">
    <w:abstractNumId w:val="8"/>
  </w:num>
  <w:num w:numId="23">
    <w:abstractNumId w:val="38"/>
  </w:num>
  <w:num w:numId="24">
    <w:abstractNumId w:val="19"/>
  </w:num>
  <w:num w:numId="25">
    <w:abstractNumId w:val="0"/>
  </w:num>
  <w:num w:numId="26">
    <w:abstractNumId w:val="28"/>
  </w:num>
  <w:num w:numId="27">
    <w:abstractNumId w:val="21"/>
  </w:num>
  <w:num w:numId="28">
    <w:abstractNumId w:val="3"/>
  </w:num>
  <w:num w:numId="29">
    <w:abstractNumId w:val="11"/>
  </w:num>
  <w:num w:numId="30">
    <w:abstractNumId w:val="5"/>
  </w:num>
  <w:num w:numId="31">
    <w:abstractNumId w:val="15"/>
  </w:num>
  <w:num w:numId="32">
    <w:abstractNumId w:val="37"/>
  </w:num>
  <w:num w:numId="33">
    <w:abstractNumId w:val="10"/>
  </w:num>
  <w:num w:numId="34">
    <w:abstractNumId w:val="16"/>
  </w:num>
  <w:num w:numId="35">
    <w:abstractNumId w:val="26"/>
  </w:num>
  <w:num w:numId="36">
    <w:abstractNumId w:val="39"/>
  </w:num>
  <w:num w:numId="37">
    <w:abstractNumId w:val="9"/>
  </w:num>
  <w:num w:numId="38">
    <w:abstractNumId w:val="14"/>
  </w:num>
  <w:num w:numId="39">
    <w:abstractNumId w:val="34"/>
  </w:num>
  <w:num w:numId="40">
    <w:abstractNumId w:val="4"/>
  </w:num>
  <w:num w:numId="41">
    <w:abstractNumId w:val="3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A0"/>
    <w:rsid w:val="00000480"/>
    <w:rsid w:val="00000910"/>
    <w:rsid w:val="00004A65"/>
    <w:rsid w:val="000071E3"/>
    <w:rsid w:val="00010D98"/>
    <w:rsid w:val="0001164A"/>
    <w:rsid w:val="0001642B"/>
    <w:rsid w:val="000164DC"/>
    <w:rsid w:val="000200C9"/>
    <w:rsid w:val="000243AB"/>
    <w:rsid w:val="00025DBE"/>
    <w:rsid w:val="000261E9"/>
    <w:rsid w:val="0002775A"/>
    <w:rsid w:val="00027A43"/>
    <w:rsid w:val="00027DC9"/>
    <w:rsid w:val="00027DDB"/>
    <w:rsid w:val="000329BC"/>
    <w:rsid w:val="00034575"/>
    <w:rsid w:val="00043C61"/>
    <w:rsid w:val="0004613A"/>
    <w:rsid w:val="00047CC6"/>
    <w:rsid w:val="000518BA"/>
    <w:rsid w:val="00052547"/>
    <w:rsid w:val="00053195"/>
    <w:rsid w:val="00056C1A"/>
    <w:rsid w:val="0006278F"/>
    <w:rsid w:val="00071DEB"/>
    <w:rsid w:val="00072EC8"/>
    <w:rsid w:val="00074046"/>
    <w:rsid w:val="000766CB"/>
    <w:rsid w:val="00081A6E"/>
    <w:rsid w:val="00084068"/>
    <w:rsid w:val="00092638"/>
    <w:rsid w:val="000932CB"/>
    <w:rsid w:val="0009393C"/>
    <w:rsid w:val="000969B2"/>
    <w:rsid w:val="00097747"/>
    <w:rsid w:val="000A0940"/>
    <w:rsid w:val="000A5252"/>
    <w:rsid w:val="000B2083"/>
    <w:rsid w:val="000B3724"/>
    <w:rsid w:val="000B3AF0"/>
    <w:rsid w:val="000B4F0A"/>
    <w:rsid w:val="000B6850"/>
    <w:rsid w:val="000D15A4"/>
    <w:rsid w:val="000D1A3C"/>
    <w:rsid w:val="000D4AD8"/>
    <w:rsid w:val="000E11D0"/>
    <w:rsid w:val="000E2B6F"/>
    <w:rsid w:val="000E39AA"/>
    <w:rsid w:val="000E6FAA"/>
    <w:rsid w:val="000F0981"/>
    <w:rsid w:val="000F2978"/>
    <w:rsid w:val="000F5CA1"/>
    <w:rsid w:val="000F7C44"/>
    <w:rsid w:val="00105707"/>
    <w:rsid w:val="001066A2"/>
    <w:rsid w:val="00111168"/>
    <w:rsid w:val="00111DBB"/>
    <w:rsid w:val="001120D2"/>
    <w:rsid w:val="001148C1"/>
    <w:rsid w:val="00115E03"/>
    <w:rsid w:val="00116C30"/>
    <w:rsid w:val="00120EBC"/>
    <w:rsid w:val="00121C81"/>
    <w:rsid w:val="0012464F"/>
    <w:rsid w:val="00125653"/>
    <w:rsid w:val="0014336D"/>
    <w:rsid w:val="001464DE"/>
    <w:rsid w:val="00146862"/>
    <w:rsid w:val="00147585"/>
    <w:rsid w:val="00147C9B"/>
    <w:rsid w:val="00150615"/>
    <w:rsid w:val="00155F5E"/>
    <w:rsid w:val="00157813"/>
    <w:rsid w:val="001639C5"/>
    <w:rsid w:val="00164371"/>
    <w:rsid w:val="00170281"/>
    <w:rsid w:val="001724EE"/>
    <w:rsid w:val="001752A3"/>
    <w:rsid w:val="001815C9"/>
    <w:rsid w:val="00183186"/>
    <w:rsid w:val="001856EC"/>
    <w:rsid w:val="00186F7D"/>
    <w:rsid w:val="001879EF"/>
    <w:rsid w:val="0019064F"/>
    <w:rsid w:val="00196DF8"/>
    <w:rsid w:val="00197D3B"/>
    <w:rsid w:val="001A393C"/>
    <w:rsid w:val="001A3AD4"/>
    <w:rsid w:val="001A48F3"/>
    <w:rsid w:val="001B08D2"/>
    <w:rsid w:val="001B5CE9"/>
    <w:rsid w:val="001B6AAF"/>
    <w:rsid w:val="001B7532"/>
    <w:rsid w:val="001C36B6"/>
    <w:rsid w:val="001C4623"/>
    <w:rsid w:val="001C61D9"/>
    <w:rsid w:val="001C67AC"/>
    <w:rsid w:val="001D0B10"/>
    <w:rsid w:val="001D181C"/>
    <w:rsid w:val="001D39C3"/>
    <w:rsid w:val="001E20EE"/>
    <w:rsid w:val="001E2821"/>
    <w:rsid w:val="001E3C2F"/>
    <w:rsid w:val="001E3DEE"/>
    <w:rsid w:val="001F0682"/>
    <w:rsid w:val="001F24D1"/>
    <w:rsid w:val="001F5956"/>
    <w:rsid w:val="001F699C"/>
    <w:rsid w:val="00200567"/>
    <w:rsid w:val="00206AB6"/>
    <w:rsid w:val="00206EFE"/>
    <w:rsid w:val="002078BB"/>
    <w:rsid w:val="0021215C"/>
    <w:rsid w:val="00214066"/>
    <w:rsid w:val="00222C96"/>
    <w:rsid w:val="00231AE1"/>
    <w:rsid w:val="0023645D"/>
    <w:rsid w:val="00240002"/>
    <w:rsid w:val="00242ACC"/>
    <w:rsid w:val="0024321B"/>
    <w:rsid w:val="0024354A"/>
    <w:rsid w:val="002443D1"/>
    <w:rsid w:val="0025484D"/>
    <w:rsid w:val="00256B07"/>
    <w:rsid w:val="0026031A"/>
    <w:rsid w:val="00262937"/>
    <w:rsid w:val="0026395D"/>
    <w:rsid w:val="00267136"/>
    <w:rsid w:val="0027072F"/>
    <w:rsid w:val="00273194"/>
    <w:rsid w:val="00274AB3"/>
    <w:rsid w:val="002750D8"/>
    <w:rsid w:val="00275E86"/>
    <w:rsid w:val="00276309"/>
    <w:rsid w:val="002773C9"/>
    <w:rsid w:val="00281495"/>
    <w:rsid w:val="002822D6"/>
    <w:rsid w:val="00284895"/>
    <w:rsid w:val="00285315"/>
    <w:rsid w:val="00285964"/>
    <w:rsid w:val="00287916"/>
    <w:rsid w:val="00291313"/>
    <w:rsid w:val="00293F3B"/>
    <w:rsid w:val="002A05B3"/>
    <w:rsid w:val="002A6D10"/>
    <w:rsid w:val="002A7230"/>
    <w:rsid w:val="002B23B9"/>
    <w:rsid w:val="002B34E7"/>
    <w:rsid w:val="002B4591"/>
    <w:rsid w:val="002B7846"/>
    <w:rsid w:val="002C0899"/>
    <w:rsid w:val="002C47D8"/>
    <w:rsid w:val="002D0AAE"/>
    <w:rsid w:val="002D173D"/>
    <w:rsid w:val="002D46F0"/>
    <w:rsid w:val="002D4CF4"/>
    <w:rsid w:val="002D5482"/>
    <w:rsid w:val="002D5C78"/>
    <w:rsid w:val="002E750C"/>
    <w:rsid w:val="002F02E4"/>
    <w:rsid w:val="002F73A2"/>
    <w:rsid w:val="00302136"/>
    <w:rsid w:val="00303269"/>
    <w:rsid w:val="00310A5E"/>
    <w:rsid w:val="00310C52"/>
    <w:rsid w:val="00311704"/>
    <w:rsid w:val="00311C79"/>
    <w:rsid w:val="00312173"/>
    <w:rsid w:val="00312601"/>
    <w:rsid w:val="00313093"/>
    <w:rsid w:val="00313623"/>
    <w:rsid w:val="003166DD"/>
    <w:rsid w:val="003175B6"/>
    <w:rsid w:val="00317ACC"/>
    <w:rsid w:val="00320963"/>
    <w:rsid w:val="00320F62"/>
    <w:rsid w:val="00321E9A"/>
    <w:rsid w:val="00322253"/>
    <w:rsid w:val="00325F04"/>
    <w:rsid w:val="00330104"/>
    <w:rsid w:val="00330935"/>
    <w:rsid w:val="003313F6"/>
    <w:rsid w:val="00331B4B"/>
    <w:rsid w:val="003338C4"/>
    <w:rsid w:val="00334FBD"/>
    <w:rsid w:val="0033781A"/>
    <w:rsid w:val="00341E53"/>
    <w:rsid w:val="00341EC2"/>
    <w:rsid w:val="00346ED8"/>
    <w:rsid w:val="003501F4"/>
    <w:rsid w:val="003526E0"/>
    <w:rsid w:val="0035275F"/>
    <w:rsid w:val="00353454"/>
    <w:rsid w:val="00353CEA"/>
    <w:rsid w:val="003575AA"/>
    <w:rsid w:val="00361805"/>
    <w:rsid w:val="00362A1C"/>
    <w:rsid w:val="0036359A"/>
    <w:rsid w:val="00364E0D"/>
    <w:rsid w:val="00365A7D"/>
    <w:rsid w:val="00370E2C"/>
    <w:rsid w:val="00373472"/>
    <w:rsid w:val="00374F4E"/>
    <w:rsid w:val="003872EE"/>
    <w:rsid w:val="00395616"/>
    <w:rsid w:val="003970D5"/>
    <w:rsid w:val="003A39D8"/>
    <w:rsid w:val="003A58AA"/>
    <w:rsid w:val="003A7B1A"/>
    <w:rsid w:val="003B177A"/>
    <w:rsid w:val="003B5862"/>
    <w:rsid w:val="003B5DDC"/>
    <w:rsid w:val="003C6540"/>
    <w:rsid w:val="003C7972"/>
    <w:rsid w:val="003D5834"/>
    <w:rsid w:val="003E11CC"/>
    <w:rsid w:val="003E374E"/>
    <w:rsid w:val="003E5DBA"/>
    <w:rsid w:val="003F07CF"/>
    <w:rsid w:val="003F2188"/>
    <w:rsid w:val="003F2712"/>
    <w:rsid w:val="003F28A8"/>
    <w:rsid w:val="003F35DE"/>
    <w:rsid w:val="003F3F91"/>
    <w:rsid w:val="00400DAE"/>
    <w:rsid w:val="00405AC0"/>
    <w:rsid w:val="00407A9C"/>
    <w:rsid w:val="00412135"/>
    <w:rsid w:val="00414A94"/>
    <w:rsid w:val="0041560A"/>
    <w:rsid w:val="00416191"/>
    <w:rsid w:val="0041657D"/>
    <w:rsid w:val="00416BF5"/>
    <w:rsid w:val="0041723A"/>
    <w:rsid w:val="004205C5"/>
    <w:rsid w:val="00422E84"/>
    <w:rsid w:val="00426B7B"/>
    <w:rsid w:val="00427A2B"/>
    <w:rsid w:val="00427B5E"/>
    <w:rsid w:val="0043288D"/>
    <w:rsid w:val="00433D47"/>
    <w:rsid w:val="00435C49"/>
    <w:rsid w:val="004413AA"/>
    <w:rsid w:val="00442338"/>
    <w:rsid w:val="004423D3"/>
    <w:rsid w:val="00444A81"/>
    <w:rsid w:val="004462DB"/>
    <w:rsid w:val="00446A3A"/>
    <w:rsid w:val="00447827"/>
    <w:rsid w:val="00447A00"/>
    <w:rsid w:val="0045232C"/>
    <w:rsid w:val="00452C2A"/>
    <w:rsid w:val="00452F55"/>
    <w:rsid w:val="004530D2"/>
    <w:rsid w:val="00453A32"/>
    <w:rsid w:val="00456E9B"/>
    <w:rsid w:val="004606B6"/>
    <w:rsid w:val="0046118A"/>
    <w:rsid w:val="004651E0"/>
    <w:rsid w:val="00467903"/>
    <w:rsid w:val="00470726"/>
    <w:rsid w:val="00471F31"/>
    <w:rsid w:val="00472131"/>
    <w:rsid w:val="004835DF"/>
    <w:rsid w:val="00483981"/>
    <w:rsid w:val="004847C6"/>
    <w:rsid w:val="00490074"/>
    <w:rsid w:val="0049026F"/>
    <w:rsid w:val="00491010"/>
    <w:rsid w:val="00491A52"/>
    <w:rsid w:val="00492462"/>
    <w:rsid w:val="00495B1C"/>
    <w:rsid w:val="00495E3D"/>
    <w:rsid w:val="004A7634"/>
    <w:rsid w:val="004B28FA"/>
    <w:rsid w:val="004B3D07"/>
    <w:rsid w:val="004B5493"/>
    <w:rsid w:val="004B6E2F"/>
    <w:rsid w:val="004B72E5"/>
    <w:rsid w:val="004C1562"/>
    <w:rsid w:val="004C19C1"/>
    <w:rsid w:val="004C4ADD"/>
    <w:rsid w:val="004C6EDF"/>
    <w:rsid w:val="004D08AA"/>
    <w:rsid w:val="004D2F82"/>
    <w:rsid w:val="004D5417"/>
    <w:rsid w:val="004E1C1E"/>
    <w:rsid w:val="004E1EEA"/>
    <w:rsid w:val="004E2850"/>
    <w:rsid w:val="004E2874"/>
    <w:rsid w:val="004E379E"/>
    <w:rsid w:val="004E4425"/>
    <w:rsid w:val="004E688F"/>
    <w:rsid w:val="004F3A39"/>
    <w:rsid w:val="004F6573"/>
    <w:rsid w:val="00500239"/>
    <w:rsid w:val="00510F47"/>
    <w:rsid w:val="0051172B"/>
    <w:rsid w:val="0051540D"/>
    <w:rsid w:val="00522ACA"/>
    <w:rsid w:val="00525249"/>
    <w:rsid w:val="005311D9"/>
    <w:rsid w:val="00535D22"/>
    <w:rsid w:val="00536B3F"/>
    <w:rsid w:val="00536DF9"/>
    <w:rsid w:val="00536F04"/>
    <w:rsid w:val="0054038D"/>
    <w:rsid w:val="00542E43"/>
    <w:rsid w:val="005453C3"/>
    <w:rsid w:val="00547928"/>
    <w:rsid w:val="00551AF7"/>
    <w:rsid w:val="00553584"/>
    <w:rsid w:val="005552D2"/>
    <w:rsid w:val="00561A18"/>
    <w:rsid w:val="00564D08"/>
    <w:rsid w:val="00566DA5"/>
    <w:rsid w:val="00567222"/>
    <w:rsid w:val="005704E2"/>
    <w:rsid w:val="00576789"/>
    <w:rsid w:val="00577488"/>
    <w:rsid w:val="00577FC2"/>
    <w:rsid w:val="00580818"/>
    <w:rsid w:val="00580BD4"/>
    <w:rsid w:val="00581C1F"/>
    <w:rsid w:val="005828EA"/>
    <w:rsid w:val="005830C8"/>
    <w:rsid w:val="00586DC2"/>
    <w:rsid w:val="00587572"/>
    <w:rsid w:val="00591849"/>
    <w:rsid w:val="00595BDE"/>
    <w:rsid w:val="00596B63"/>
    <w:rsid w:val="00597193"/>
    <w:rsid w:val="005A1052"/>
    <w:rsid w:val="005A12B0"/>
    <w:rsid w:val="005A3B00"/>
    <w:rsid w:val="005A5841"/>
    <w:rsid w:val="005B1840"/>
    <w:rsid w:val="005B2B93"/>
    <w:rsid w:val="005D6270"/>
    <w:rsid w:val="005E0CF8"/>
    <w:rsid w:val="005E5D92"/>
    <w:rsid w:val="005F0D5D"/>
    <w:rsid w:val="005F3762"/>
    <w:rsid w:val="006155C7"/>
    <w:rsid w:val="00615E23"/>
    <w:rsid w:val="00615F33"/>
    <w:rsid w:val="0063310B"/>
    <w:rsid w:val="00642673"/>
    <w:rsid w:val="00642BD3"/>
    <w:rsid w:val="00643123"/>
    <w:rsid w:val="006444E3"/>
    <w:rsid w:val="00646167"/>
    <w:rsid w:val="00650ABF"/>
    <w:rsid w:val="00651300"/>
    <w:rsid w:val="00652793"/>
    <w:rsid w:val="0065307D"/>
    <w:rsid w:val="006536F3"/>
    <w:rsid w:val="00667066"/>
    <w:rsid w:val="0067186B"/>
    <w:rsid w:val="006755B0"/>
    <w:rsid w:val="00680F89"/>
    <w:rsid w:val="0068397C"/>
    <w:rsid w:val="00690C9B"/>
    <w:rsid w:val="00692D00"/>
    <w:rsid w:val="0069321F"/>
    <w:rsid w:val="00694491"/>
    <w:rsid w:val="00696AF1"/>
    <w:rsid w:val="0069764D"/>
    <w:rsid w:val="006A0FE7"/>
    <w:rsid w:val="006A2CF7"/>
    <w:rsid w:val="006A4F29"/>
    <w:rsid w:val="006A7062"/>
    <w:rsid w:val="006B7F1F"/>
    <w:rsid w:val="006C04BF"/>
    <w:rsid w:val="006C051B"/>
    <w:rsid w:val="006C06C3"/>
    <w:rsid w:val="006C17D3"/>
    <w:rsid w:val="006C3000"/>
    <w:rsid w:val="006C4719"/>
    <w:rsid w:val="006D0234"/>
    <w:rsid w:val="006D1664"/>
    <w:rsid w:val="006D185E"/>
    <w:rsid w:val="006D1A3A"/>
    <w:rsid w:val="006E1405"/>
    <w:rsid w:val="006E1F24"/>
    <w:rsid w:val="006E26A2"/>
    <w:rsid w:val="006E511A"/>
    <w:rsid w:val="006E664A"/>
    <w:rsid w:val="006E6D3A"/>
    <w:rsid w:val="006F2BAA"/>
    <w:rsid w:val="006F3B4C"/>
    <w:rsid w:val="006F4D7B"/>
    <w:rsid w:val="0070078E"/>
    <w:rsid w:val="00702371"/>
    <w:rsid w:val="00706C81"/>
    <w:rsid w:val="007076CD"/>
    <w:rsid w:val="00710C5C"/>
    <w:rsid w:val="007140C4"/>
    <w:rsid w:val="00720EE8"/>
    <w:rsid w:val="0072170C"/>
    <w:rsid w:val="0072671B"/>
    <w:rsid w:val="007401EC"/>
    <w:rsid w:val="007408D1"/>
    <w:rsid w:val="00746775"/>
    <w:rsid w:val="00747A4C"/>
    <w:rsid w:val="00754E40"/>
    <w:rsid w:val="00757B2E"/>
    <w:rsid w:val="007619E9"/>
    <w:rsid w:val="00764F14"/>
    <w:rsid w:val="00765AAC"/>
    <w:rsid w:val="0077267F"/>
    <w:rsid w:val="00773B11"/>
    <w:rsid w:val="00777599"/>
    <w:rsid w:val="00777742"/>
    <w:rsid w:val="007820C3"/>
    <w:rsid w:val="007826F4"/>
    <w:rsid w:val="00783E46"/>
    <w:rsid w:val="00786126"/>
    <w:rsid w:val="007973F2"/>
    <w:rsid w:val="00797B96"/>
    <w:rsid w:val="007A5CF7"/>
    <w:rsid w:val="007A6122"/>
    <w:rsid w:val="007A7098"/>
    <w:rsid w:val="007A76FE"/>
    <w:rsid w:val="007B2877"/>
    <w:rsid w:val="007B31A5"/>
    <w:rsid w:val="007C1E05"/>
    <w:rsid w:val="007C4239"/>
    <w:rsid w:val="007C7454"/>
    <w:rsid w:val="007C7B50"/>
    <w:rsid w:val="007D507B"/>
    <w:rsid w:val="007D7C6F"/>
    <w:rsid w:val="007E6023"/>
    <w:rsid w:val="007E73A4"/>
    <w:rsid w:val="007F0B9B"/>
    <w:rsid w:val="007F24C7"/>
    <w:rsid w:val="007F2FAA"/>
    <w:rsid w:val="007F3A08"/>
    <w:rsid w:val="007F6350"/>
    <w:rsid w:val="0080349C"/>
    <w:rsid w:val="008041E3"/>
    <w:rsid w:val="0080610A"/>
    <w:rsid w:val="00807D82"/>
    <w:rsid w:val="00821842"/>
    <w:rsid w:val="008268AF"/>
    <w:rsid w:val="00827F40"/>
    <w:rsid w:val="00834A10"/>
    <w:rsid w:val="0084286C"/>
    <w:rsid w:val="00842B13"/>
    <w:rsid w:val="00843113"/>
    <w:rsid w:val="00850537"/>
    <w:rsid w:val="00851B50"/>
    <w:rsid w:val="00853C43"/>
    <w:rsid w:val="008577D8"/>
    <w:rsid w:val="00860868"/>
    <w:rsid w:val="008615F6"/>
    <w:rsid w:val="008659DB"/>
    <w:rsid w:val="00867688"/>
    <w:rsid w:val="0087234E"/>
    <w:rsid w:val="00876BF8"/>
    <w:rsid w:val="00877453"/>
    <w:rsid w:val="00881920"/>
    <w:rsid w:val="0088297A"/>
    <w:rsid w:val="008838DC"/>
    <w:rsid w:val="00883AF7"/>
    <w:rsid w:val="00886C0D"/>
    <w:rsid w:val="00890B64"/>
    <w:rsid w:val="00891C21"/>
    <w:rsid w:val="0089793A"/>
    <w:rsid w:val="008A589A"/>
    <w:rsid w:val="008A65A1"/>
    <w:rsid w:val="008B158A"/>
    <w:rsid w:val="008B33CD"/>
    <w:rsid w:val="008B4086"/>
    <w:rsid w:val="008B69BD"/>
    <w:rsid w:val="008B7729"/>
    <w:rsid w:val="008C22C5"/>
    <w:rsid w:val="008C2720"/>
    <w:rsid w:val="008D2C60"/>
    <w:rsid w:val="008D39A2"/>
    <w:rsid w:val="008D761C"/>
    <w:rsid w:val="008E2112"/>
    <w:rsid w:val="008E2E2C"/>
    <w:rsid w:val="008F141B"/>
    <w:rsid w:val="008F258C"/>
    <w:rsid w:val="008F40E0"/>
    <w:rsid w:val="008F6468"/>
    <w:rsid w:val="00901F50"/>
    <w:rsid w:val="00913469"/>
    <w:rsid w:val="009135FB"/>
    <w:rsid w:val="00917A6D"/>
    <w:rsid w:val="00925452"/>
    <w:rsid w:val="0092555B"/>
    <w:rsid w:val="00925806"/>
    <w:rsid w:val="0092686F"/>
    <w:rsid w:val="0092779D"/>
    <w:rsid w:val="00933033"/>
    <w:rsid w:val="00934BB9"/>
    <w:rsid w:val="00934DFE"/>
    <w:rsid w:val="00935518"/>
    <w:rsid w:val="0093581B"/>
    <w:rsid w:val="00935D20"/>
    <w:rsid w:val="00936AC0"/>
    <w:rsid w:val="00944D00"/>
    <w:rsid w:val="009547E6"/>
    <w:rsid w:val="009604EC"/>
    <w:rsid w:val="00960834"/>
    <w:rsid w:val="009624C7"/>
    <w:rsid w:val="0096264A"/>
    <w:rsid w:val="00962C57"/>
    <w:rsid w:val="00963194"/>
    <w:rsid w:val="00971FB7"/>
    <w:rsid w:val="00975308"/>
    <w:rsid w:val="00976FDD"/>
    <w:rsid w:val="009771B6"/>
    <w:rsid w:val="009843E0"/>
    <w:rsid w:val="00991ADD"/>
    <w:rsid w:val="00994DC2"/>
    <w:rsid w:val="00996483"/>
    <w:rsid w:val="009A1144"/>
    <w:rsid w:val="009A1A40"/>
    <w:rsid w:val="009A1C19"/>
    <w:rsid w:val="009A381B"/>
    <w:rsid w:val="009A430F"/>
    <w:rsid w:val="009A62C1"/>
    <w:rsid w:val="009A6B05"/>
    <w:rsid w:val="009C3DE4"/>
    <w:rsid w:val="009C54CB"/>
    <w:rsid w:val="009C65BC"/>
    <w:rsid w:val="009D3849"/>
    <w:rsid w:val="009D75AD"/>
    <w:rsid w:val="009E2D0B"/>
    <w:rsid w:val="009E3B15"/>
    <w:rsid w:val="009E3B3D"/>
    <w:rsid w:val="009E3C6B"/>
    <w:rsid w:val="009F058B"/>
    <w:rsid w:val="009F0A77"/>
    <w:rsid w:val="009F0DC3"/>
    <w:rsid w:val="009F3121"/>
    <w:rsid w:val="009F35C1"/>
    <w:rsid w:val="009F423F"/>
    <w:rsid w:val="00A01DF1"/>
    <w:rsid w:val="00A01F86"/>
    <w:rsid w:val="00A02E51"/>
    <w:rsid w:val="00A05543"/>
    <w:rsid w:val="00A07594"/>
    <w:rsid w:val="00A15DB4"/>
    <w:rsid w:val="00A170C8"/>
    <w:rsid w:val="00A20465"/>
    <w:rsid w:val="00A24584"/>
    <w:rsid w:val="00A30EBE"/>
    <w:rsid w:val="00A31CDA"/>
    <w:rsid w:val="00A33CCE"/>
    <w:rsid w:val="00A4191D"/>
    <w:rsid w:val="00A444B0"/>
    <w:rsid w:val="00A447A4"/>
    <w:rsid w:val="00A44984"/>
    <w:rsid w:val="00A51C1D"/>
    <w:rsid w:val="00A537A2"/>
    <w:rsid w:val="00A559BA"/>
    <w:rsid w:val="00A62BB6"/>
    <w:rsid w:val="00A64B44"/>
    <w:rsid w:val="00A65DA3"/>
    <w:rsid w:val="00A705FF"/>
    <w:rsid w:val="00A70D3B"/>
    <w:rsid w:val="00A7647F"/>
    <w:rsid w:val="00A766B0"/>
    <w:rsid w:val="00A82F0E"/>
    <w:rsid w:val="00A847DE"/>
    <w:rsid w:val="00A86C27"/>
    <w:rsid w:val="00A93006"/>
    <w:rsid w:val="00AA611E"/>
    <w:rsid w:val="00AA7754"/>
    <w:rsid w:val="00AB1FAB"/>
    <w:rsid w:val="00AB3C22"/>
    <w:rsid w:val="00AB4326"/>
    <w:rsid w:val="00AB7AEA"/>
    <w:rsid w:val="00AB7E08"/>
    <w:rsid w:val="00AD032C"/>
    <w:rsid w:val="00AD21E6"/>
    <w:rsid w:val="00AD242F"/>
    <w:rsid w:val="00AD2DAF"/>
    <w:rsid w:val="00AD46E8"/>
    <w:rsid w:val="00AE5D46"/>
    <w:rsid w:val="00AE76F3"/>
    <w:rsid w:val="00B033C7"/>
    <w:rsid w:val="00B04369"/>
    <w:rsid w:val="00B16F3F"/>
    <w:rsid w:val="00B1791C"/>
    <w:rsid w:val="00B17B3D"/>
    <w:rsid w:val="00B212E5"/>
    <w:rsid w:val="00B23578"/>
    <w:rsid w:val="00B24255"/>
    <w:rsid w:val="00B24305"/>
    <w:rsid w:val="00B256A9"/>
    <w:rsid w:val="00B32F8A"/>
    <w:rsid w:val="00B41A15"/>
    <w:rsid w:val="00B4381E"/>
    <w:rsid w:val="00B448D9"/>
    <w:rsid w:val="00B512A1"/>
    <w:rsid w:val="00B609A0"/>
    <w:rsid w:val="00B66FE6"/>
    <w:rsid w:val="00B71268"/>
    <w:rsid w:val="00B7203B"/>
    <w:rsid w:val="00B7214A"/>
    <w:rsid w:val="00B72CBD"/>
    <w:rsid w:val="00B76B0A"/>
    <w:rsid w:val="00B813F2"/>
    <w:rsid w:val="00B83DEB"/>
    <w:rsid w:val="00B9034F"/>
    <w:rsid w:val="00B91588"/>
    <w:rsid w:val="00B9162A"/>
    <w:rsid w:val="00B92B01"/>
    <w:rsid w:val="00BA3D33"/>
    <w:rsid w:val="00BA6B8D"/>
    <w:rsid w:val="00BB3563"/>
    <w:rsid w:val="00BB42A2"/>
    <w:rsid w:val="00BB4680"/>
    <w:rsid w:val="00BB7540"/>
    <w:rsid w:val="00BC01A2"/>
    <w:rsid w:val="00BC023A"/>
    <w:rsid w:val="00BC25DF"/>
    <w:rsid w:val="00BC29D7"/>
    <w:rsid w:val="00BC62B5"/>
    <w:rsid w:val="00BD1ABC"/>
    <w:rsid w:val="00BD2740"/>
    <w:rsid w:val="00BD516B"/>
    <w:rsid w:val="00BD6289"/>
    <w:rsid w:val="00BD765B"/>
    <w:rsid w:val="00BE1D44"/>
    <w:rsid w:val="00BE5254"/>
    <w:rsid w:val="00BE7A0F"/>
    <w:rsid w:val="00BF4166"/>
    <w:rsid w:val="00C02E5C"/>
    <w:rsid w:val="00C05D5F"/>
    <w:rsid w:val="00C11D5C"/>
    <w:rsid w:val="00C131BC"/>
    <w:rsid w:val="00C138C8"/>
    <w:rsid w:val="00C139C3"/>
    <w:rsid w:val="00C256A8"/>
    <w:rsid w:val="00C3110A"/>
    <w:rsid w:val="00C31A51"/>
    <w:rsid w:val="00C4002A"/>
    <w:rsid w:val="00C4097D"/>
    <w:rsid w:val="00C4248F"/>
    <w:rsid w:val="00C45089"/>
    <w:rsid w:val="00C45DAC"/>
    <w:rsid w:val="00C46768"/>
    <w:rsid w:val="00C50217"/>
    <w:rsid w:val="00C5224A"/>
    <w:rsid w:val="00C54D3F"/>
    <w:rsid w:val="00C62071"/>
    <w:rsid w:val="00C666FB"/>
    <w:rsid w:val="00C66889"/>
    <w:rsid w:val="00C72A8A"/>
    <w:rsid w:val="00C76734"/>
    <w:rsid w:val="00C76A6F"/>
    <w:rsid w:val="00C80A4B"/>
    <w:rsid w:val="00C8125A"/>
    <w:rsid w:val="00C8270D"/>
    <w:rsid w:val="00C858DF"/>
    <w:rsid w:val="00C86079"/>
    <w:rsid w:val="00C916E3"/>
    <w:rsid w:val="00C917FD"/>
    <w:rsid w:val="00C91CF1"/>
    <w:rsid w:val="00C93DB3"/>
    <w:rsid w:val="00C957C1"/>
    <w:rsid w:val="00C9665D"/>
    <w:rsid w:val="00C9704C"/>
    <w:rsid w:val="00C97D69"/>
    <w:rsid w:val="00CA48CE"/>
    <w:rsid w:val="00CA5B80"/>
    <w:rsid w:val="00CB1D5B"/>
    <w:rsid w:val="00CB594A"/>
    <w:rsid w:val="00CB65F6"/>
    <w:rsid w:val="00CC1177"/>
    <w:rsid w:val="00CC18BD"/>
    <w:rsid w:val="00CC2E76"/>
    <w:rsid w:val="00CC344D"/>
    <w:rsid w:val="00CC6FFA"/>
    <w:rsid w:val="00CC76B7"/>
    <w:rsid w:val="00CC76F9"/>
    <w:rsid w:val="00CD0AC0"/>
    <w:rsid w:val="00CD31C9"/>
    <w:rsid w:val="00CD4D09"/>
    <w:rsid w:val="00CE2A63"/>
    <w:rsid w:val="00CE352F"/>
    <w:rsid w:val="00CE6A09"/>
    <w:rsid w:val="00CE6E67"/>
    <w:rsid w:val="00CE74EF"/>
    <w:rsid w:val="00CF362B"/>
    <w:rsid w:val="00CF5F2A"/>
    <w:rsid w:val="00D0341A"/>
    <w:rsid w:val="00D03DF5"/>
    <w:rsid w:val="00D05BB0"/>
    <w:rsid w:val="00D103A4"/>
    <w:rsid w:val="00D11D86"/>
    <w:rsid w:val="00D14A8B"/>
    <w:rsid w:val="00D17B24"/>
    <w:rsid w:val="00D212AC"/>
    <w:rsid w:val="00D22F90"/>
    <w:rsid w:val="00D23C9E"/>
    <w:rsid w:val="00D24964"/>
    <w:rsid w:val="00D25726"/>
    <w:rsid w:val="00D25AC1"/>
    <w:rsid w:val="00D2614F"/>
    <w:rsid w:val="00D26831"/>
    <w:rsid w:val="00D27EC6"/>
    <w:rsid w:val="00D302A6"/>
    <w:rsid w:val="00D30654"/>
    <w:rsid w:val="00D333F0"/>
    <w:rsid w:val="00D33E04"/>
    <w:rsid w:val="00D35D26"/>
    <w:rsid w:val="00D40848"/>
    <w:rsid w:val="00D4100C"/>
    <w:rsid w:val="00D4430C"/>
    <w:rsid w:val="00D470AE"/>
    <w:rsid w:val="00D50813"/>
    <w:rsid w:val="00D51EC7"/>
    <w:rsid w:val="00D533E0"/>
    <w:rsid w:val="00D56F0B"/>
    <w:rsid w:val="00D60AE4"/>
    <w:rsid w:val="00D63328"/>
    <w:rsid w:val="00D716C7"/>
    <w:rsid w:val="00D71927"/>
    <w:rsid w:val="00D72404"/>
    <w:rsid w:val="00D74815"/>
    <w:rsid w:val="00D76C4E"/>
    <w:rsid w:val="00D80124"/>
    <w:rsid w:val="00D80320"/>
    <w:rsid w:val="00D81762"/>
    <w:rsid w:val="00D82DD5"/>
    <w:rsid w:val="00D84CFC"/>
    <w:rsid w:val="00D86A49"/>
    <w:rsid w:val="00D91DF6"/>
    <w:rsid w:val="00D95216"/>
    <w:rsid w:val="00DA153C"/>
    <w:rsid w:val="00DA2F96"/>
    <w:rsid w:val="00DA68A2"/>
    <w:rsid w:val="00DA74C5"/>
    <w:rsid w:val="00DB1F45"/>
    <w:rsid w:val="00DB25DE"/>
    <w:rsid w:val="00DB3B40"/>
    <w:rsid w:val="00DC38BA"/>
    <w:rsid w:val="00DC42D6"/>
    <w:rsid w:val="00DD2752"/>
    <w:rsid w:val="00DD6E27"/>
    <w:rsid w:val="00DD6E4F"/>
    <w:rsid w:val="00DD74CD"/>
    <w:rsid w:val="00DE1E85"/>
    <w:rsid w:val="00DE63A0"/>
    <w:rsid w:val="00DE669C"/>
    <w:rsid w:val="00DE799A"/>
    <w:rsid w:val="00DF0362"/>
    <w:rsid w:val="00DF26D6"/>
    <w:rsid w:val="00DF26F1"/>
    <w:rsid w:val="00E01C3C"/>
    <w:rsid w:val="00E05DD8"/>
    <w:rsid w:val="00E10E4D"/>
    <w:rsid w:val="00E10F46"/>
    <w:rsid w:val="00E12322"/>
    <w:rsid w:val="00E1682A"/>
    <w:rsid w:val="00E22F03"/>
    <w:rsid w:val="00E23B35"/>
    <w:rsid w:val="00E308D7"/>
    <w:rsid w:val="00E35B45"/>
    <w:rsid w:val="00E36195"/>
    <w:rsid w:val="00E37291"/>
    <w:rsid w:val="00E423EF"/>
    <w:rsid w:val="00E44D78"/>
    <w:rsid w:val="00E559F4"/>
    <w:rsid w:val="00E622F0"/>
    <w:rsid w:val="00E63CD7"/>
    <w:rsid w:val="00E65C2E"/>
    <w:rsid w:val="00E724EA"/>
    <w:rsid w:val="00E74D3F"/>
    <w:rsid w:val="00E75AA0"/>
    <w:rsid w:val="00E7614E"/>
    <w:rsid w:val="00E82F40"/>
    <w:rsid w:val="00E85767"/>
    <w:rsid w:val="00E87849"/>
    <w:rsid w:val="00E93766"/>
    <w:rsid w:val="00E94F86"/>
    <w:rsid w:val="00E95682"/>
    <w:rsid w:val="00E97C52"/>
    <w:rsid w:val="00E97F27"/>
    <w:rsid w:val="00EA1A5F"/>
    <w:rsid w:val="00EA2599"/>
    <w:rsid w:val="00EA47CB"/>
    <w:rsid w:val="00EA4D18"/>
    <w:rsid w:val="00EA7384"/>
    <w:rsid w:val="00EB184D"/>
    <w:rsid w:val="00EB4625"/>
    <w:rsid w:val="00EB4B05"/>
    <w:rsid w:val="00EB6351"/>
    <w:rsid w:val="00EB6D02"/>
    <w:rsid w:val="00EC4313"/>
    <w:rsid w:val="00EC5A9D"/>
    <w:rsid w:val="00EC7AC8"/>
    <w:rsid w:val="00ED73E9"/>
    <w:rsid w:val="00EE0150"/>
    <w:rsid w:val="00EE28A7"/>
    <w:rsid w:val="00EE61B7"/>
    <w:rsid w:val="00EE6688"/>
    <w:rsid w:val="00EE6737"/>
    <w:rsid w:val="00EE7872"/>
    <w:rsid w:val="00EF1AAA"/>
    <w:rsid w:val="00EF6C37"/>
    <w:rsid w:val="00EF6C96"/>
    <w:rsid w:val="00F05871"/>
    <w:rsid w:val="00F05FBB"/>
    <w:rsid w:val="00F060B4"/>
    <w:rsid w:val="00F12131"/>
    <w:rsid w:val="00F13306"/>
    <w:rsid w:val="00F310D2"/>
    <w:rsid w:val="00F31215"/>
    <w:rsid w:val="00F31BE9"/>
    <w:rsid w:val="00F33097"/>
    <w:rsid w:val="00F35F0D"/>
    <w:rsid w:val="00F36B0B"/>
    <w:rsid w:val="00F431E2"/>
    <w:rsid w:val="00F4360A"/>
    <w:rsid w:val="00F43A7C"/>
    <w:rsid w:val="00F45D52"/>
    <w:rsid w:val="00F46B75"/>
    <w:rsid w:val="00F51E84"/>
    <w:rsid w:val="00F52A42"/>
    <w:rsid w:val="00F5304C"/>
    <w:rsid w:val="00F62D75"/>
    <w:rsid w:val="00F64DAA"/>
    <w:rsid w:val="00F66937"/>
    <w:rsid w:val="00F706AC"/>
    <w:rsid w:val="00F722A6"/>
    <w:rsid w:val="00F75013"/>
    <w:rsid w:val="00F75F02"/>
    <w:rsid w:val="00F77BA1"/>
    <w:rsid w:val="00F84587"/>
    <w:rsid w:val="00F92DD2"/>
    <w:rsid w:val="00F95320"/>
    <w:rsid w:val="00F95345"/>
    <w:rsid w:val="00FA0C4B"/>
    <w:rsid w:val="00FA1A04"/>
    <w:rsid w:val="00FA6C17"/>
    <w:rsid w:val="00FA7370"/>
    <w:rsid w:val="00FB24CF"/>
    <w:rsid w:val="00FB3C76"/>
    <w:rsid w:val="00FB3E54"/>
    <w:rsid w:val="00FB3E79"/>
    <w:rsid w:val="00FB4DDA"/>
    <w:rsid w:val="00FC0591"/>
    <w:rsid w:val="00FC10FF"/>
    <w:rsid w:val="00FC2E97"/>
    <w:rsid w:val="00FC7478"/>
    <w:rsid w:val="00FD4FBA"/>
    <w:rsid w:val="00FD5FEF"/>
    <w:rsid w:val="00FD6397"/>
    <w:rsid w:val="00FE0128"/>
    <w:rsid w:val="00FE0E6F"/>
    <w:rsid w:val="00FE18A0"/>
    <w:rsid w:val="00FE2041"/>
    <w:rsid w:val="00FE257E"/>
    <w:rsid w:val="00FE2826"/>
    <w:rsid w:val="00FE6A04"/>
    <w:rsid w:val="00FF0374"/>
    <w:rsid w:val="00FF16D7"/>
    <w:rsid w:val="00FF3388"/>
    <w:rsid w:val="00FF73D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9A7E72"/>
  <w15:docId w15:val="{8978BCC7-9722-430A-9D28-AC8E0DCD20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paragraph" w:styleId="1">
    <w:name w:val="heading 1"/>
    <w:aliases w:val="제목 1(no line),H1,h1,app heading 1,l1,Memo Heading 1,h11,h12,h13,h14,h15,h16,Heading 1_a,heading 1,h17,h111,h121,h131,h141,h151,h161,h18,h112,h122,h132,h142,h152,h162,h19,h113,h123,h133,h143,h153,h163,NMP Heading 1"/>
    <w:basedOn w:val="a"/>
    <w:next w:val="a"/>
    <w:link w:val="1Char"/>
    <w:qFormat/>
    <w:rsid w:val="008B7729"/>
    <w:pPr>
      <w:keepNext/>
      <w:outlineLvl w:val="0"/>
    </w:pPr>
    <w:rPr>
      <w:rFonts w:ascii="Times New Roman" w:eastAsia="Times New Roman" w:hAnsi="Times New Roman" w:cstheme="majorBidi"/>
      <w:b/>
      <w:sz w:val="32"/>
      <w:szCs w:val="28"/>
    </w:rPr>
  </w:style>
  <w:style w:type="paragraph" w:styleId="2">
    <w:name w:val="heading 2"/>
    <w:basedOn w:val="a"/>
    <w:next w:val="a"/>
    <w:link w:val="2Char"/>
    <w:uiPriority w:val="9"/>
    <w:unhideWhenUsed/>
    <w:qFormat/>
    <w:rsid w:val="00EC7AC8"/>
    <w:pPr>
      <w:keepNext/>
      <w:outlineLvl w:val="1"/>
    </w:pPr>
    <w:rPr>
      <w:rFonts w:ascii="Times New Roman" w:eastAsiaTheme="majorEastAsia" w:hAnsi="Times New Roman" w:cstheme="majorBidi"/>
      <w:b/>
      <w:sz w:val="28"/>
    </w:rPr>
  </w:style>
  <w:style w:type="paragraph" w:styleId="3">
    <w:name w:val="heading 3"/>
    <w:basedOn w:val="a"/>
    <w:next w:val="a"/>
    <w:link w:val="3Char"/>
    <w:uiPriority w:val="9"/>
    <w:unhideWhenUsed/>
    <w:qFormat/>
    <w:rsid w:val="00D72404"/>
    <w:pPr>
      <w:keepNext/>
      <w:ind w:leftChars="300" w:left="300" w:hangingChars="200" w:hanging="20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1">
    <w:name w:val="LGTdoc_제목1"/>
    <w:basedOn w:val="a"/>
    <w:rsid w:val="00DE63A0"/>
    <w:pPr>
      <w:widowControl/>
      <w:wordWrap/>
      <w:autoSpaceDE/>
      <w:autoSpaceDN/>
      <w:adjustRightInd w:val="0"/>
      <w:snapToGrid w:val="0"/>
      <w:spacing w:beforeLines="50" w:before="120" w:after="100" w:afterAutospacing="1" w:line="240" w:lineRule="auto"/>
    </w:pPr>
    <w:rPr>
      <w:rFonts w:ascii="Times New Roman" w:eastAsia="바탕" w:hAnsi="Times New Roman" w:cs="Times New Roman"/>
      <w:b/>
      <w:snapToGrid w:val="0"/>
      <w:kern w:val="0"/>
      <w:sz w:val="28"/>
      <w:szCs w:val="20"/>
      <w:lang w:val="en-GB"/>
    </w:rPr>
  </w:style>
  <w:style w:type="paragraph" w:styleId="a3">
    <w:name w:val="Balloon Text"/>
    <w:basedOn w:val="a"/>
    <w:link w:val="Char"/>
    <w:uiPriority w:val="99"/>
    <w:semiHidden/>
    <w:unhideWhenUsed/>
    <w:rsid w:val="009E3B3D"/>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9E3B3D"/>
    <w:rPr>
      <w:rFonts w:asciiTheme="majorHAnsi" w:eastAsiaTheme="majorEastAsia" w:hAnsiTheme="majorHAnsi" w:cstheme="majorBidi"/>
      <w:sz w:val="18"/>
      <w:szCs w:val="18"/>
    </w:rPr>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uiPriority w:val="9"/>
    <w:rsid w:val="008B7729"/>
    <w:rPr>
      <w:rFonts w:ascii="Times New Roman" w:eastAsia="Times New Roman" w:hAnsi="Times New Roman" w:cstheme="majorBidi"/>
      <w:b/>
      <w:sz w:val="32"/>
      <w:szCs w:val="28"/>
    </w:rPr>
  </w:style>
  <w:style w:type="paragraph" w:styleId="TOC">
    <w:name w:val="TOC Heading"/>
    <w:basedOn w:val="1"/>
    <w:next w:val="a"/>
    <w:uiPriority w:val="39"/>
    <w:unhideWhenUsed/>
    <w:qFormat/>
    <w:rsid w:val="007C7454"/>
    <w:pPr>
      <w:keepLines/>
      <w:widowControl/>
      <w:wordWrap/>
      <w:autoSpaceDE/>
      <w:autoSpaceDN/>
      <w:spacing w:before="240" w:after="0"/>
      <w:jc w:val="left"/>
      <w:outlineLvl w:val="9"/>
    </w:pPr>
    <w:rPr>
      <w:color w:val="2E74B5" w:themeColor="accent1" w:themeShade="BF"/>
      <w:kern w:val="0"/>
      <w:szCs w:val="32"/>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nhideWhenUsed/>
    <w:rsid w:val="00D30654"/>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D30654"/>
  </w:style>
  <w:style w:type="paragraph" w:styleId="a5">
    <w:name w:val="footer"/>
    <w:basedOn w:val="a"/>
    <w:link w:val="Char1"/>
    <w:uiPriority w:val="99"/>
    <w:unhideWhenUsed/>
    <w:rsid w:val="00D30654"/>
    <w:pPr>
      <w:tabs>
        <w:tab w:val="center" w:pos="4513"/>
        <w:tab w:val="right" w:pos="9026"/>
      </w:tabs>
      <w:snapToGrid w:val="0"/>
    </w:pPr>
  </w:style>
  <w:style w:type="character" w:customStyle="1" w:styleId="Char1">
    <w:name w:val="바닥글 Char"/>
    <w:basedOn w:val="a0"/>
    <w:link w:val="a5"/>
    <w:uiPriority w:val="99"/>
    <w:rsid w:val="00D30654"/>
  </w:style>
  <w:style w:type="paragraph" w:styleId="a6">
    <w:name w:val="List Paragraph"/>
    <w:aliases w:val="- Bullets,Lista1,?? ??,?????,????,列出段落1,中等深浅网格 1 - 着色 21,列表段落,リスト段落,List Paragraph,列出段落"/>
    <w:basedOn w:val="a"/>
    <w:link w:val="Char2"/>
    <w:uiPriority w:val="34"/>
    <w:qFormat/>
    <w:rsid w:val="00EC5A9D"/>
    <w:pPr>
      <w:ind w:leftChars="400" w:left="800"/>
    </w:pPr>
  </w:style>
  <w:style w:type="table" w:styleId="a7">
    <w:name w:val="Table Grid"/>
    <w:basedOn w:val="a1"/>
    <w:uiPriority w:val="39"/>
    <w:rsid w:val="00E05DD8"/>
    <w:pPr>
      <w:spacing w:after="18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laceholder Text"/>
    <w:basedOn w:val="a0"/>
    <w:uiPriority w:val="99"/>
    <w:semiHidden/>
    <w:rsid w:val="001E3C2F"/>
    <w:rPr>
      <w:color w:val="808080"/>
    </w:rPr>
  </w:style>
  <w:style w:type="paragraph" w:styleId="a9">
    <w:name w:val="Normal (Web)"/>
    <w:basedOn w:val="a"/>
    <w:uiPriority w:val="99"/>
    <w:rsid w:val="001F24D1"/>
    <w:pPr>
      <w:widowControl/>
      <w:wordWrap/>
      <w:autoSpaceDE/>
      <w:autoSpaceDN/>
      <w:snapToGrid w:val="0"/>
      <w:spacing w:before="100" w:beforeAutospacing="1" w:after="100" w:afterAutospacing="1" w:line="240" w:lineRule="auto"/>
      <w:jc w:val="left"/>
    </w:pPr>
    <w:rPr>
      <w:rFonts w:ascii="SimSun" w:eastAsia="SimSun" w:hAnsi="SimSun" w:cs="SimSun"/>
      <w:color w:val="000000"/>
      <w:kern w:val="0"/>
      <w:sz w:val="24"/>
      <w:szCs w:val="24"/>
      <w:lang w:eastAsia="zh-CN"/>
    </w:rPr>
  </w:style>
  <w:style w:type="paragraph" w:customStyle="1" w:styleId="Style1">
    <w:name w:val="Style1"/>
    <w:basedOn w:val="a"/>
    <w:link w:val="Style1Char"/>
    <w:qFormat/>
    <w:rsid w:val="000766CB"/>
    <w:pPr>
      <w:widowControl/>
      <w:wordWrap/>
      <w:autoSpaceDE/>
      <w:autoSpaceDN/>
      <w:spacing w:after="180" w:line="288" w:lineRule="auto"/>
      <w:ind w:firstLine="360"/>
    </w:pPr>
    <w:rPr>
      <w:rFonts w:ascii="Times New Roman" w:eastAsia="맑은 고딕" w:hAnsi="Times New Roman" w:cs="바탕"/>
      <w:kern w:val="0"/>
      <w:szCs w:val="20"/>
      <w:lang w:val="en-GB" w:eastAsia="en-US"/>
    </w:rPr>
  </w:style>
  <w:style w:type="character" w:customStyle="1" w:styleId="Style1Char">
    <w:name w:val="Style1 Char"/>
    <w:link w:val="Style1"/>
    <w:rsid w:val="000766CB"/>
    <w:rPr>
      <w:rFonts w:ascii="Times New Roman" w:eastAsia="맑은 고딕" w:hAnsi="Times New Roman" w:cs="바탕"/>
      <w:kern w:val="0"/>
      <w:szCs w:val="20"/>
      <w:lang w:val="en-GB" w:eastAsia="en-US"/>
    </w:rPr>
  </w:style>
  <w:style w:type="table" w:customStyle="1" w:styleId="10">
    <w:name w:val="표 구분선1"/>
    <w:basedOn w:val="a1"/>
    <w:next w:val="a7"/>
    <w:uiPriority w:val="39"/>
    <w:rsid w:val="00C256A8"/>
    <w:pPr>
      <w:widowControl w:val="0"/>
      <w:wordWrap w:val="0"/>
      <w:adjustRightInd w:val="0"/>
      <w:spacing w:after="0" w:line="360" w:lineRule="atLeast"/>
      <w:textAlignment w:val="bottom"/>
    </w:pPr>
    <w:rPr>
      <w:rFonts w:ascii="Times New Roman" w:eastAsia="바탕체"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uiPriority w:val="9"/>
    <w:rsid w:val="00EC7AC8"/>
    <w:rPr>
      <w:rFonts w:ascii="Times New Roman" w:eastAsiaTheme="majorEastAsia" w:hAnsi="Times New Roman" w:cstheme="majorBidi"/>
      <w:b/>
      <w:sz w:val="28"/>
    </w:rPr>
  </w:style>
  <w:style w:type="paragraph" w:styleId="aa">
    <w:name w:val="Subtitle"/>
    <w:basedOn w:val="a"/>
    <w:next w:val="a"/>
    <w:link w:val="Char3"/>
    <w:uiPriority w:val="11"/>
    <w:qFormat/>
    <w:rsid w:val="00EC7AC8"/>
    <w:pPr>
      <w:spacing w:after="60"/>
      <w:jc w:val="left"/>
      <w:outlineLvl w:val="1"/>
    </w:pPr>
    <w:rPr>
      <w:rFonts w:ascii="Times New Roman" w:eastAsiaTheme="majorEastAsia" w:hAnsi="Times New Roman" w:cstheme="majorBidi"/>
      <w:sz w:val="28"/>
      <w:szCs w:val="24"/>
    </w:rPr>
  </w:style>
  <w:style w:type="character" w:customStyle="1" w:styleId="Char3">
    <w:name w:val="부제 Char"/>
    <w:basedOn w:val="a0"/>
    <w:link w:val="aa"/>
    <w:uiPriority w:val="11"/>
    <w:rsid w:val="00EC7AC8"/>
    <w:rPr>
      <w:rFonts w:ascii="Times New Roman" w:eastAsiaTheme="majorEastAsia" w:hAnsi="Times New Roman" w:cstheme="majorBidi"/>
      <w:sz w:val="28"/>
      <w:szCs w:val="24"/>
    </w:rPr>
  </w:style>
  <w:style w:type="character" w:customStyle="1" w:styleId="Char2">
    <w:name w:val="목록 단락 Char"/>
    <w:aliases w:val="- Bullets Char,Lista1 Char,?? ?? Char,????? Char,???? Char,列出段落1 Char,中等深浅网格 1 - 着色 21 Char,列表段落 Char,リスト段落 Char,List Paragraph Char,列出段落 Char"/>
    <w:link w:val="a6"/>
    <w:uiPriority w:val="34"/>
    <w:qFormat/>
    <w:rsid w:val="00D24964"/>
  </w:style>
  <w:style w:type="paragraph" w:styleId="ab">
    <w:name w:val="caption"/>
    <w:basedOn w:val="a"/>
    <w:next w:val="a"/>
    <w:uiPriority w:val="35"/>
    <w:unhideWhenUsed/>
    <w:qFormat/>
    <w:rsid w:val="001B08D2"/>
    <w:pPr>
      <w:widowControl/>
      <w:wordWrap/>
      <w:autoSpaceDE/>
      <w:autoSpaceDN/>
      <w:spacing w:after="200" w:line="240" w:lineRule="auto"/>
      <w:jc w:val="left"/>
    </w:pPr>
    <w:rPr>
      <w:rFonts w:ascii="Times" w:eastAsia="바탕" w:hAnsi="Times" w:cs="Times New Roman"/>
      <w:i/>
      <w:iCs/>
      <w:color w:val="44546A" w:themeColor="text2"/>
      <w:kern w:val="0"/>
      <w:sz w:val="18"/>
      <w:szCs w:val="18"/>
      <w:lang w:val="en-GB" w:eastAsia="en-US"/>
    </w:rPr>
  </w:style>
  <w:style w:type="character" w:styleId="ac">
    <w:name w:val="annotation reference"/>
    <w:basedOn w:val="a0"/>
    <w:uiPriority w:val="99"/>
    <w:semiHidden/>
    <w:unhideWhenUsed/>
    <w:rsid w:val="00146862"/>
    <w:rPr>
      <w:sz w:val="18"/>
      <w:szCs w:val="18"/>
    </w:rPr>
  </w:style>
  <w:style w:type="paragraph" w:styleId="ad">
    <w:name w:val="annotation text"/>
    <w:basedOn w:val="a"/>
    <w:link w:val="Char4"/>
    <w:uiPriority w:val="99"/>
    <w:semiHidden/>
    <w:unhideWhenUsed/>
    <w:rsid w:val="00146862"/>
    <w:pPr>
      <w:jc w:val="left"/>
    </w:pPr>
  </w:style>
  <w:style w:type="character" w:customStyle="1" w:styleId="Char4">
    <w:name w:val="메모 텍스트 Char"/>
    <w:basedOn w:val="a0"/>
    <w:link w:val="ad"/>
    <w:uiPriority w:val="99"/>
    <w:semiHidden/>
    <w:rsid w:val="00146862"/>
  </w:style>
  <w:style w:type="paragraph" w:styleId="ae">
    <w:name w:val="annotation subject"/>
    <w:basedOn w:val="ad"/>
    <w:next w:val="ad"/>
    <w:link w:val="Char5"/>
    <w:uiPriority w:val="99"/>
    <w:semiHidden/>
    <w:unhideWhenUsed/>
    <w:rsid w:val="00146862"/>
    <w:rPr>
      <w:b/>
      <w:bCs/>
    </w:rPr>
  </w:style>
  <w:style w:type="character" w:customStyle="1" w:styleId="Char5">
    <w:name w:val="메모 주제 Char"/>
    <w:basedOn w:val="Char4"/>
    <w:link w:val="ae"/>
    <w:uiPriority w:val="99"/>
    <w:semiHidden/>
    <w:rsid w:val="00146862"/>
    <w:rPr>
      <w:b/>
      <w:bCs/>
    </w:rPr>
  </w:style>
  <w:style w:type="paragraph" w:customStyle="1" w:styleId="listparagraph">
    <w:name w:val="listparagraph"/>
    <w:basedOn w:val="a"/>
    <w:rsid w:val="004413AA"/>
    <w:pPr>
      <w:widowControl/>
      <w:wordWrap/>
      <w:autoSpaceDE/>
      <w:autoSpaceDN/>
      <w:spacing w:after="0" w:line="240" w:lineRule="auto"/>
      <w:jc w:val="left"/>
    </w:pPr>
    <w:rPr>
      <w:rFonts w:ascii="SimSun" w:eastAsia="SimSun" w:hAnsi="SimSun" w:cs="굴림"/>
      <w:kern w:val="0"/>
      <w:sz w:val="24"/>
      <w:szCs w:val="24"/>
    </w:rPr>
  </w:style>
  <w:style w:type="character" w:styleId="af">
    <w:name w:val="Strong"/>
    <w:basedOn w:val="a0"/>
    <w:uiPriority w:val="22"/>
    <w:qFormat/>
    <w:rsid w:val="004413AA"/>
    <w:rPr>
      <w:b/>
      <w:bCs/>
    </w:rPr>
  </w:style>
  <w:style w:type="character" w:styleId="af0">
    <w:name w:val="Emphasis"/>
    <w:basedOn w:val="a0"/>
    <w:uiPriority w:val="20"/>
    <w:qFormat/>
    <w:rsid w:val="004413AA"/>
    <w:rPr>
      <w:i/>
      <w:iCs/>
    </w:rPr>
  </w:style>
  <w:style w:type="character" w:customStyle="1" w:styleId="3Char">
    <w:name w:val="제목 3 Char"/>
    <w:basedOn w:val="a0"/>
    <w:link w:val="3"/>
    <w:uiPriority w:val="9"/>
    <w:rsid w:val="00D72404"/>
    <w:rPr>
      <w:rFonts w:asciiTheme="majorHAnsi" w:eastAsiaTheme="majorEastAsia"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2856888">
      <w:bodyDiv w:val="1"/>
      <w:marLeft w:val="0"/>
      <w:marRight w:val="0"/>
      <w:marTop w:val="0"/>
      <w:marBottom w:val="0"/>
      <w:divBdr>
        <w:top w:val="none" w:sz="0" w:space="0" w:color="auto"/>
        <w:left w:val="none" w:sz="0" w:space="0" w:color="auto"/>
        <w:bottom w:val="none" w:sz="0" w:space="0" w:color="auto"/>
        <w:right w:val="none" w:sz="0" w:space="0" w:color="auto"/>
      </w:divBdr>
    </w:div>
    <w:div w:id="1481072757">
      <w:bodyDiv w:val="1"/>
      <w:marLeft w:val="0"/>
      <w:marRight w:val="0"/>
      <w:marTop w:val="0"/>
      <w:marBottom w:val="0"/>
      <w:divBdr>
        <w:top w:val="none" w:sz="0" w:space="0" w:color="auto"/>
        <w:left w:val="none" w:sz="0" w:space="0" w:color="auto"/>
        <w:bottom w:val="none" w:sz="0" w:space="0" w:color="auto"/>
        <w:right w:val="none" w:sz="0" w:space="0" w:color="auto"/>
      </w:divBdr>
    </w:div>
    <w:div w:id="1591625517">
      <w:bodyDiv w:val="1"/>
      <w:marLeft w:val="0"/>
      <w:marRight w:val="0"/>
      <w:marTop w:val="0"/>
      <w:marBottom w:val="0"/>
      <w:divBdr>
        <w:top w:val="none" w:sz="0" w:space="0" w:color="auto"/>
        <w:left w:val="none" w:sz="0" w:space="0" w:color="auto"/>
        <w:bottom w:val="none" w:sz="0" w:space="0" w:color="auto"/>
        <w:right w:val="none" w:sz="0" w:space="0" w:color="auto"/>
      </w:divBdr>
    </w:div>
    <w:div w:id="1909536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Meetings_3GPP_SYNC/RAN1/Inbox/R1-1905629.zip"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image" Target="media/image6.wmf"/><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image" Target="media/image4.wmf"/><Relationship Id="rId25" Type="http://schemas.openxmlformats.org/officeDocument/2006/relationships/image" Target="media/image8.w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Meetings_3GPP_SYNC/RAN1/Inbox/R1-1905629.zip" TargetMode="External"/><Relationship Id="rId24" Type="http://schemas.openxmlformats.org/officeDocument/2006/relationships/oleObject" Target="embeddings/oleObject7.bin"/><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theme" Target="theme/theme1.xml"/><Relationship Id="rId10" Type="http://schemas.openxmlformats.org/officeDocument/2006/relationships/hyperlink" Target="https://www.3gpp.org/ftp/Meetings_3GPP_SYNC/RAN1/Inbox/R1-1905629.zip" TargetMode="External"/><Relationship Id="rId19"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18316E-DE31-438B-8570-5CB54211F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11</Pages>
  <Words>3381</Words>
  <Characters>19277</Characters>
  <Application>Microsoft Office Word</Application>
  <DocSecurity>0</DocSecurity>
  <Lines>160</Lines>
  <Paragraphs>45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22613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정재훈/선임연구원/차세대표준(연)ACS팀(jhoon.chung@lge.com)</cp:lastModifiedBy>
  <cp:revision>12</cp:revision>
  <dcterms:created xsi:type="dcterms:W3CDTF">2019-05-03T01:41:00Z</dcterms:created>
  <dcterms:modified xsi:type="dcterms:W3CDTF">2019-05-03T09:49:00Z</dcterms:modified>
</cp:coreProperties>
</file>